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Default="006D3D28">
      <w:pPr>
        <w:jc w:val="center"/>
        <w:rPr>
          <w:color w:val="111111"/>
        </w:rPr>
      </w:pPr>
      <w:r>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Default="006D3D28">
      <w:pPr>
        <w:jc w:val="center"/>
        <w:rPr>
          <w:color w:val="111111"/>
        </w:rPr>
      </w:pPr>
      <w:r>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Default="006D3D28">
      <w:pPr>
        <w:jc w:val="center"/>
        <w:rPr>
          <w:color w:val="111111"/>
        </w:rPr>
      </w:pPr>
      <w:r>
        <w:rPr>
          <w:rFonts w:ascii="Times New Roman" w:hAnsi="Times New Roman" w:cs="Times New Roman"/>
          <w:bCs/>
          <w:color w:val="111111"/>
          <w:szCs w:val="28"/>
        </w:rPr>
        <w:t>РОССИЙСКОЙ ФЕДЕРАЦИИ»</w:t>
      </w:r>
    </w:p>
    <w:p w14:paraId="25E6F980" w14:textId="77777777" w:rsidR="000644D0" w:rsidRDefault="006D3D28">
      <w:pPr>
        <w:jc w:val="center"/>
        <w:rPr>
          <w:color w:val="111111"/>
        </w:rPr>
      </w:pPr>
      <w:r>
        <w:rPr>
          <w:rFonts w:ascii="Times New Roman" w:hAnsi="Times New Roman" w:cs="Times New Roman"/>
          <w:bCs/>
          <w:color w:val="111111"/>
          <w:szCs w:val="28"/>
        </w:rPr>
        <w:t>(Финансовый университет)</w:t>
      </w:r>
    </w:p>
    <w:p w14:paraId="28FE5ED8" w14:textId="77777777" w:rsidR="000644D0" w:rsidRDefault="000644D0">
      <w:pPr>
        <w:jc w:val="center"/>
        <w:rPr>
          <w:rFonts w:ascii="Times New Roman" w:hAnsi="Times New Roman" w:cs="Times New Roman"/>
          <w:bCs/>
          <w:color w:val="111111"/>
          <w:szCs w:val="28"/>
        </w:rPr>
      </w:pPr>
    </w:p>
    <w:p w14:paraId="418958EA" w14:textId="77777777" w:rsidR="000644D0" w:rsidRDefault="000644D0">
      <w:pPr>
        <w:jc w:val="center"/>
        <w:rPr>
          <w:rFonts w:ascii="Times New Roman" w:hAnsi="Times New Roman" w:cs="Times New Roman"/>
          <w:color w:val="111111"/>
          <w:szCs w:val="28"/>
        </w:rPr>
      </w:pPr>
    </w:p>
    <w:p w14:paraId="4D24D7AF" w14:textId="77777777" w:rsidR="000644D0" w:rsidRDefault="006D3D28">
      <w:pPr>
        <w:widowControl w:val="0"/>
        <w:spacing w:line="360" w:lineRule="auto"/>
        <w:jc w:val="center"/>
        <w:rPr>
          <w:color w:val="111111"/>
        </w:rPr>
      </w:pPr>
      <w:r>
        <w:rPr>
          <w:rFonts w:ascii="Times New Roman" w:hAnsi="Times New Roman" w:cs="Times New Roman"/>
          <w:color w:val="111111"/>
          <w:szCs w:val="28"/>
        </w:rPr>
        <w:t>Департамент менеджмента и инноваций</w:t>
      </w:r>
    </w:p>
    <w:p w14:paraId="197323C7" w14:textId="77777777" w:rsidR="000644D0" w:rsidRDefault="006D3D28">
      <w:pPr>
        <w:widowControl w:val="0"/>
        <w:spacing w:line="360" w:lineRule="auto"/>
        <w:jc w:val="center"/>
        <w:rPr>
          <w:color w:val="111111"/>
        </w:rPr>
      </w:pPr>
      <w:r>
        <w:rPr>
          <w:rFonts w:ascii="Times New Roman" w:hAnsi="Times New Roman" w:cs="Times New Roman"/>
          <w:color w:val="111111"/>
          <w:szCs w:val="28"/>
        </w:rPr>
        <w:t>Факультета «Высшая школа управления»</w:t>
      </w:r>
    </w:p>
    <w:p w14:paraId="71303C8B" w14:textId="77777777" w:rsidR="000644D0" w:rsidRDefault="006D3D28">
      <w:pPr>
        <w:jc w:val="center"/>
        <w:rPr>
          <w:rFonts w:ascii="Times New Roman" w:hAnsi="Times New Roman" w:cs="Times New Roman"/>
          <w:b/>
          <w:bCs/>
          <w:caps/>
          <w:color w:val="111111"/>
          <w:szCs w:val="28"/>
        </w:rPr>
      </w:pPr>
      <w:r>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506252" w14:paraId="105FF554" w14:textId="77777777">
                              <w:trPr>
                                <w:trHeight w:val="2436"/>
                              </w:trPr>
                              <w:tc>
                                <w:tcPr>
                                  <w:tcW w:w="352" w:type="dxa"/>
                                </w:tcPr>
                                <w:p w14:paraId="3E3B604E" w14:textId="77777777" w:rsidR="00506252" w:rsidRDefault="00506252">
                                  <w:pPr>
                                    <w:widowControl w:val="0"/>
                                    <w:snapToGrid w:val="0"/>
                                    <w:jc w:val="both"/>
                                    <w:rPr>
                                      <w:rFonts w:ascii="Times New Roman" w:hAnsi="Times New Roman" w:cs="Times New Roman"/>
                                      <w:b/>
                                      <w:caps/>
                                      <w:color w:val="FF0000"/>
                                      <w:szCs w:val="28"/>
                                    </w:rPr>
                                  </w:pPr>
                                </w:p>
                              </w:tc>
                              <w:tc>
                                <w:tcPr>
                                  <w:tcW w:w="3620" w:type="dxa"/>
                                </w:tcPr>
                                <w:p w14:paraId="06EA7259" w14:textId="77777777" w:rsidR="00506252" w:rsidRDefault="00506252">
                                  <w:pPr>
                                    <w:widowControl w:val="0"/>
                                    <w:snapToGrid w:val="0"/>
                                    <w:spacing w:line="252" w:lineRule="auto"/>
                                    <w:rPr>
                                      <w:rFonts w:ascii="Times New Roman" w:hAnsi="Times New Roman" w:cs="Times New Roman"/>
                                      <w:b/>
                                      <w:caps/>
                                      <w:color w:val="FF0000"/>
                                      <w:szCs w:val="28"/>
                                    </w:rPr>
                                  </w:pPr>
                                </w:p>
                                <w:p w14:paraId="6B3163EC" w14:textId="77777777" w:rsidR="00506252" w:rsidRDefault="00506252">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506252" w:rsidRDefault="00506252">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506252" w:rsidRDefault="00506252">
                                  <w:pPr>
                                    <w:widowControl w:val="0"/>
                                    <w:rPr>
                                      <w:rFonts w:ascii="Times New Roman" w:hAnsi="Times New Roman" w:cs="Times New Roman"/>
                                      <w:color w:val="111111"/>
                                      <w:sz w:val="24"/>
                                      <w:szCs w:val="28"/>
                                    </w:rPr>
                                  </w:pPr>
                                </w:p>
                                <w:p w14:paraId="7D0E8B65" w14:textId="77777777" w:rsidR="00506252" w:rsidRDefault="00506252">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506252" w:rsidRDefault="00506252">
                                  <w:pPr>
                                    <w:widowControl w:val="0"/>
                                    <w:rPr>
                                      <w:rFonts w:ascii="Times New Roman" w:hAnsi="Times New Roman" w:cs="Times New Roman"/>
                                      <w:color w:val="111111"/>
                                      <w:sz w:val="24"/>
                                      <w:szCs w:val="28"/>
                                    </w:rPr>
                                  </w:pPr>
                                </w:p>
                                <w:p w14:paraId="42CB67F5" w14:textId="3943B99B" w:rsidR="00506252" w:rsidRDefault="00506252" w:rsidP="00E854D5">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w:t>
                                  </w:r>
                                  <w:r w:rsidR="00E854D5">
                                    <w:rPr>
                                      <w:rFonts w:ascii="Times New Roman" w:hAnsi="Times New Roman" w:cs="Times New Roman"/>
                                      <w:color w:val="111111"/>
                                      <w:sz w:val="24"/>
                                      <w:szCs w:val="28"/>
                                    </w:rPr>
                                    <w:t>25</w:t>
                                  </w:r>
                                  <w:r>
                                    <w:rPr>
                                      <w:rFonts w:ascii="Times New Roman" w:hAnsi="Times New Roman" w:cs="Times New Roman"/>
                                      <w:color w:val="111111"/>
                                      <w:sz w:val="24"/>
                                      <w:szCs w:val="28"/>
                                    </w:rPr>
                                    <w:t xml:space="preserve">» </w:t>
                                  </w:r>
                                  <w:r w:rsidR="00E854D5">
                                    <w:rPr>
                                      <w:rFonts w:ascii="Times New Roman" w:hAnsi="Times New Roman" w:cs="Times New Roman"/>
                                      <w:color w:val="111111"/>
                                      <w:sz w:val="24"/>
                                      <w:szCs w:val="28"/>
                                    </w:rPr>
                                    <w:t xml:space="preserve">апреля </w:t>
                                  </w:r>
                                  <w:r>
                                    <w:rPr>
                                      <w:rFonts w:ascii="Times New Roman" w:hAnsi="Times New Roman" w:cs="Times New Roman"/>
                                      <w:color w:val="111111"/>
                                      <w:sz w:val="24"/>
                                      <w:szCs w:val="28"/>
                                    </w:rPr>
                                    <w:t>2023 г.</w:t>
                                  </w:r>
                                </w:p>
                              </w:tc>
                            </w:tr>
                          </w:tbl>
                          <w:p w14:paraId="4C534A64" w14:textId="77777777" w:rsidR="00506252" w:rsidRDefault="00506252">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506252" w14:paraId="105FF554" w14:textId="77777777">
                        <w:trPr>
                          <w:trHeight w:val="2436"/>
                        </w:trPr>
                        <w:tc>
                          <w:tcPr>
                            <w:tcW w:w="352" w:type="dxa"/>
                          </w:tcPr>
                          <w:p w14:paraId="3E3B604E" w14:textId="77777777" w:rsidR="00506252" w:rsidRDefault="00506252">
                            <w:pPr>
                              <w:widowControl w:val="0"/>
                              <w:snapToGrid w:val="0"/>
                              <w:jc w:val="both"/>
                              <w:rPr>
                                <w:rFonts w:ascii="Times New Roman" w:hAnsi="Times New Roman" w:cs="Times New Roman"/>
                                <w:b/>
                                <w:caps/>
                                <w:color w:val="FF0000"/>
                                <w:szCs w:val="28"/>
                              </w:rPr>
                            </w:pPr>
                          </w:p>
                        </w:tc>
                        <w:tc>
                          <w:tcPr>
                            <w:tcW w:w="3620" w:type="dxa"/>
                          </w:tcPr>
                          <w:p w14:paraId="06EA7259" w14:textId="77777777" w:rsidR="00506252" w:rsidRDefault="00506252">
                            <w:pPr>
                              <w:widowControl w:val="0"/>
                              <w:snapToGrid w:val="0"/>
                              <w:spacing w:line="252" w:lineRule="auto"/>
                              <w:rPr>
                                <w:rFonts w:ascii="Times New Roman" w:hAnsi="Times New Roman" w:cs="Times New Roman"/>
                                <w:b/>
                                <w:caps/>
                                <w:color w:val="FF0000"/>
                                <w:szCs w:val="28"/>
                              </w:rPr>
                            </w:pPr>
                          </w:p>
                          <w:p w14:paraId="6B3163EC" w14:textId="77777777" w:rsidR="00506252" w:rsidRDefault="00506252">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506252" w:rsidRDefault="00506252">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506252" w:rsidRDefault="00506252">
                            <w:pPr>
                              <w:widowControl w:val="0"/>
                              <w:rPr>
                                <w:rFonts w:ascii="Times New Roman" w:hAnsi="Times New Roman" w:cs="Times New Roman"/>
                                <w:color w:val="111111"/>
                                <w:sz w:val="24"/>
                                <w:szCs w:val="28"/>
                              </w:rPr>
                            </w:pPr>
                          </w:p>
                          <w:p w14:paraId="7D0E8B65" w14:textId="77777777" w:rsidR="00506252" w:rsidRDefault="00506252">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506252" w:rsidRDefault="00506252">
                            <w:pPr>
                              <w:widowControl w:val="0"/>
                              <w:rPr>
                                <w:rFonts w:ascii="Times New Roman" w:hAnsi="Times New Roman" w:cs="Times New Roman"/>
                                <w:color w:val="111111"/>
                                <w:sz w:val="24"/>
                                <w:szCs w:val="28"/>
                              </w:rPr>
                            </w:pPr>
                          </w:p>
                          <w:p w14:paraId="42CB67F5" w14:textId="3943B99B" w:rsidR="00506252" w:rsidRDefault="00506252" w:rsidP="00E854D5">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w:t>
                            </w:r>
                            <w:r w:rsidR="00E854D5">
                              <w:rPr>
                                <w:rFonts w:ascii="Times New Roman" w:hAnsi="Times New Roman" w:cs="Times New Roman"/>
                                <w:color w:val="111111"/>
                                <w:sz w:val="24"/>
                                <w:szCs w:val="28"/>
                              </w:rPr>
                              <w:t>25</w:t>
                            </w:r>
                            <w:r>
                              <w:rPr>
                                <w:rFonts w:ascii="Times New Roman" w:hAnsi="Times New Roman" w:cs="Times New Roman"/>
                                <w:color w:val="111111"/>
                                <w:sz w:val="24"/>
                                <w:szCs w:val="28"/>
                              </w:rPr>
                              <w:t xml:space="preserve">» </w:t>
                            </w:r>
                            <w:r w:rsidR="00E854D5">
                              <w:rPr>
                                <w:rFonts w:ascii="Times New Roman" w:hAnsi="Times New Roman" w:cs="Times New Roman"/>
                                <w:color w:val="111111"/>
                                <w:sz w:val="24"/>
                                <w:szCs w:val="28"/>
                              </w:rPr>
                              <w:t xml:space="preserve">апреля </w:t>
                            </w:r>
                            <w:r>
                              <w:rPr>
                                <w:rFonts w:ascii="Times New Roman" w:hAnsi="Times New Roman" w:cs="Times New Roman"/>
                                <w:color w:val="111111"/>
                                <w:sz w:val="24"/>
                                <w:szCs w:val="28"/>
                              </w:rPr>
                              <w:t>2023 г.</w:t>
                            </w:r>
                          </w:p>
                        </w:tc>
                      </w:tr>
                    </w:tbl>
                    <w:p w14:paraId="4C534A64" w14:textId="77777777" w:rsidR="00506252" w:rsidRDefault="00506252">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Default="000644D0">
      <w:pPr>
        <w:jc w:val="center"/>
        <w:rPr>
          <w:rFonts w:ascii="Times New Roman" w:hAnsi="Times New Roman" w:cs="Times New Roman"/>
          <w:b/>
          <w:caps/>
          <w:color w:val="111111"/>
          <w:szCs w:val="28"/>
        </w:rPr>
      </w:pPr>
    </w:p>
    <w:p w14:paraId="36B976F4" w14:textId="77777777" w:rsidR="000644D0" w:rsidRDefault="000644D0">
      <w:pPr>
        <w:jc w:val="center"/>
        <w:rPr>
          <w:rFonts w:ascii="Times New Roman" w:hAnsi="Times New Roman" w:cs="Times New Roman"/>
          <w:b/>
          <w:caps/>
          <w:color w:val="111111"/>
          <w:szCs w:val="28"/>
        </w:rPr>
      </w:pPr>
    </w:p>
    <w:p w14:paraId="041542B7" w14:textId="77777777" w:rsidR="000644D0" w:rsidRDefault="000644D0">
      <w:pPr>
        <w:jc w:val="center"/>
        <w:rPr>
          <w:rFonts w:ascii="Times New Roman" w:hAnsi="Times New Roman" w:cs="Times New Roman"/>
          <w:b/>
          <w:caps/>
          <w:color w:val="111111"/>
          <w:szCs w:val="28"/>
        </w:rPr>
      </w:pPr>
    </w:p>
    <w:p w14:paraId="3EAD1250" w14:textId="77777777" w:rsidR="000644D0" w:rsidRDefault="000644D0">
      <w:pPr>
        <w:jc w:val="center"/>
        <w:rPr>
          <w:rFonts w:ascii="Times New Roman" w:hAnsi="Times New Roman" w:cs="Times New Roman"/>
          <w:b/>
          <w:caps/>
          <w:color w:val="111111"/>
          <w:szCs w:val="28"/>
        </w:rPr>
      </w:pPr>
    </w:p>
    <w:p w14:paraId="10A46ADF" w14:textId="77777777" w:rsidR="000644D0" w:rsidRDefault="000644D0">
      <w:pPr>
        <w:jc w:val="center"/>
        <w:rPr>
          <w:rFonts w:ascii="Times New Roman" w:hAnsi="Times New Roman" w:cs="Times New Roman"/>
          <w:b/>
          <w:caps/>
          <w:color w:val="111111"/>
          <w:szCs w:val="28"/>
        </w:rPr>
      </w:pPr>
    </w:p>
    <w:p w14:paraId="0EA49E65" w14:textId="77777777" w:rsidR="000644D0" w:rsidRDefault="000644D0">
      <w:pPr>
        <w:jc w:val="center"/>
        <w:rPr>
          <w:rFonts w:ascii="Times New Roman" w:hAnsi="Times New Roman" w:cs="Times New Roman"/>
          <w:bCs/>
          <w:color w:val="111111"/>
          <w:szCs w:val="28"/>
        </w:rPr>
      </w:pPr>
    </w:p>
    <w:p w14:paraId="5C5D30B4" w14:textId="77777777" w:rsidR="000644D0" w:rsidRDefault="000644D0">
      <w:pPr>
        <w:jc w:val="center"/>
        <w:rPr>
          <w:rFonts w:ascii="Times New Roman" w:hAnsi="Times New Roman" w:cs="Times New Roman"/>
          <w:bCs/>
          <w:color w:val="111111"/>
          <w:szCs w:val="28"/>
        </w:rPr>
      </w:pPr>
    </w:p>
    <w:p w14:paraId="7E224314" w14:textId="77777777" w:rsidR="000644D0" w:rsidRDefault="000644D0">
      <w:pPr>
        <w:jc w:val="center"/>
        <w:rPr>
          <w:rFonts w:ascii="Times New Roman" w:hAnsi="Times New Roman" w:cs="Times New Roman"/>
          <w:bCs/>
          <w:color w:val="111111"/>
          <w:szCs w:val="28"/>
        </w:rPr>
      </w:pPr>
    </w:p>
    <w:p w14:paraId="0374405E" w14:textId="77777777" w:rsidR="000644D0" w:rsidRDefault="000644D0">
      <w:pPr>
        <w:jc w:val="center"/>
        <w:rPr>
          <w:rFonts w:ascii="Times New Roman" w:hAnsi="Times New Roman" w:cs="Times New Roman"/>
          <w:bCs/>
          <w:color w:val="111111"/>
          <w:szCs w:val="28"/>
        </w:rPr>
      </w:pPr>
    </w:p>
    <w:p w14:paraId="1DD6116B" w14:textId="7EAE45BC" w:rsidR="000644D0" w:rsidRDefault="006D3D28">
      <w:pPr>
        <w:jc w:val="center"/>
        <w:rPr>
          <w:color w:val="111111"/>
        </w:rPr>
      </w:pPr>
      <w:r>
        <w:rPr>
          <w:rFonts w:ascii="Times New Roman" w:hAnsi="Times New Roman" w:cs="Times New Roman"/>
          <w:bCs/>
          <w:color w:val="111111"/>
          <w:szCs w:val="28"/>
        </w:rPr>
        <w:t>Ю.П. Тен</w:t>
      </w:r>
    </w:p>
    <w:p w14:paraId="38670359" w14:textId="77777777" w:rsidR="000644D0" w:rsidRDefault="000644D0">
      <w:pPr>
        <w:jc w:val="center"/>
        <w:rPr>
          <w:rFonts w:ascii="Times New Roman" w:hAnsi="Times New Roman" w:cs="Times New Roman"/>
          <w:b/>
          <w:bCs/>
          <w:color w:val="111111"/>
          <w:szCs w:val="28"/>
        </w:rPr>
      </w:pPr>
    </w:p>
    <w:p w14:paraId="62F84020" w14:textId="336CFA86" w:rsidR="000644D0" w:rsidRDefault="006D3D28">
      <w:pPr>
        <w:contextualSpacing/>
        <w:jc w:val="center"/>
        <w:rPr>
          <w:color w:val="111111"/>
        </w:rPr>
      </w:pPr>
      <w:r>
        <w:rPr>
          <w:rFonts w:ascii="Times New Roman" w:eastAsia="Calibri" w:hAnsi="Times New Roman" w:cs="Times New Roman"/>
          <w:color w:val="111111"/>
          <w:szCs w:val="28"/>
        </w:rPr>
        <w:t>КРОСС-КУЛЬТУРНЫ</w:t>
      </w:r>
      <w:r w:rsidR="00C13D06">
        <w:rPr>
          <w:rFonts w:ascii="Times New Roman" w:eastAsia="Calibri" w:hAnsi="Times New Roman" w:cs="Times New Roman"/>
          <w:color w:val="111111"/>
          <w:szCs w:val="28"/>
        </w:rPr>
        <w:t>Е КОММУНИКАЦИИ</w:t>
      </w:r>
    </w:p>
    <w:p w14:paraId="4F4908B3" w14:textId="77777777" w:rsidR="000644D0" w:rsidRDefault="000644D0">
      <w:pPr>
        <w:contextualSpacing/>
        <w:jc w:val="center"/>
        <w:rPr>
          <w:rFonts w:ascii="Times New Roman" w:hAnsi="Times New Roman" w:cs="Times New Roman"/>
          <w:color w:val="111111"/>
          <w:szCs w:val="28"/>
        </w:rPr>
      </w:pPr>
    </w:p>
    <w:p w14:paraId="3FDF8C66" w14:textId="77777777" w:rsidR="000644D0" w:rsidRDefault="006D3D28">
      <w:pPr>
        <w:jc w:val="center"/>
        <w:rPr>
          <w:color w:val="111111"/>
        </w:rPr>
      </w:pPr>
      <w:r>
        <w:rPr>
          <w:rFonts w:ascii="Times New Roman" w:eastAsia="TimesNewRomanPS-BoldMT" w:hAnsi="Times New Roman" w:cs="Times New Roman"/>
          <w:b/>
          <w:bCs/>
          <w:color w:val="111111"/>
          <w:szCs w:val="28"/>
        </w:rPr>
        <w:t>Рабочая п</w:t>
      </w:r>
      <w:r>
        <w:rPr>
          <w:rFonts w:ascii="Times New Roman" w:hAnsi="Times New Roman" w:cs="Times New Roman"/>
          <w:b/>
          <w:color w:val="111111"/>
          <w:szCs w:val="28"/>
        </w:rPr>
        <w:t>рограмма дисциплины</w:t>
      </w:r>
    </w:p>
    <w:p w14:paraId="7E1A08EE" w14:textId="77777777" w:rsidR="000644D0" w:rsidRDefault="006D3D28">
      <w:pPr>
        <w:jc w:val="center"/>
        <w:rPr>
          <w:color w:val="111111"/>
        </w:rPr>
      </w:pPr>
      <w:r>
        <w:rPr>
          <w:rFonts w:ascii="Times New Roman" w:hAnsi="Times New Roman" w:cs="Times New Roman"/>
          <w:color w:val="111111"/>
          <w:szCs w:val="28"/>
        </w:rPr>
        <w:t xml:space="preserve">для студентов, обучающихся по направлению подготовки </w:t>
      </w:r>
    </w:p>
    <w:p w14:paraId="47D59789" w14:textId="3D580CC9" w:rsidR="000644D0" w:rsidRPr="004C24F1" w:rsidRDefault="004C24F1" w:rsidP="004C24F1">
      <w:pPr>
        <w:jc w:val="center"/>
        <w:rPr>
          <w:rFonts w:ascii="Times New Roman" w:hAnsi="Times New Roman" w:cs="Times New Roman"/>
          <w:szCs w:val="28"/>
        </w:rPr>
      </w:pPr>
      <w:r w:rsidRPr="004C24F1">
        <w:rPr>
          <w:rFonts w:ascii="Times New Roman" w:hAnsi="Times New Roman" w:cs="Times New Roman"/>
          <w:szCs w:val="28"/>
        </w:rPr>
        <w:t>42</w:t>
      </w:r>
      <w:r w:rsidR="006D3D28" w:rsidRPr="004C24F1">
        <w:rPr>
          <w:rFonts w:ascii="Times New Roman" w:hAnsi="Times New Roman" w:cs="Times New Roman"/>
          <w:szCs w:val="28"/>
        </w:rPr>
        <w:t>.0</w:t>
      </w:r>
      <w:r w:rsidR="001C4DF9" w:rsidRPr="004C24F1">
        <w:rPr>
          <w:rFonts w:ascii="Times New Roman" w:hAnsi="Times New Roman" w:cs="Times New Roman"/>
          <w:szCs w:val="28"/>
        </w:rPr>
        <w:t>3</w:t>
      </w:r>
      <w:r w:rsidR="006D3D28" w:rsidRPr="004C24F1">
        <w:rPr>
          <w:rFonts w:ascii="Times New Roman" w:hAnsi="Times New Roman" w:cs="Times New Roman"/>
          <w:szCs w:val="28"/>
        </w:rPr>
        <w:t>.0</w:t>
      </w:r>
      <w:r w:rsidRPr="004C24F1">
        <w:rPr>
          <w:rFonts w:ascii="Times New Roman" w:hAnsi="Times New Roman" w:cs="Times New Roman"/>
          <w:szCs w:val="28"/>
        </w:rPr>
        <w:t>1</w:t>
      </w:r>
      <w:r w:rsidR="006D3D28" w:rsidRPr="004C24F1">
        <w:rPr>
          <w:rFonts w:ascii="Times New Roman" w:hAnsi="Times New Roman" w:cs="Times New Roman"/>
          <w:szCs w:val="28"/>
        </w:rPr>
        <w:t xml:space="preserve"> «</w:t>
      </w:r>
      <w:r w:rsidRPr="004C24F1">
        <w:rPr>
          <w:rFonts w:ascii="Times New Roman" w:hAnsi="Times New Roman" w:cs="Times New Roman"/>
          <w:szCs w:val="28"/>
        </w:rPr>
        <w:t>Реклама и связи с общественностью</w:t>
      </w:r>
      <w:r w:rsidR="006D3D28" w:rsidRPr="004C24F1">
        <w:rPr>
          <w:rFonts w:ascii="Times New Roman" w:hAnsi="Times New Roman" w:cs="Times New Roman"/>
          <w:szCs w:val="28"/>
        </w:rPr>
        <w:t>»,</w:t>
      </w:r>
    </w:p>
    <w:p w14:paraId="3E43B0A8" w14:textId="6E4ABAFC" w:rsidR="00A32093" w:rsidRDefault="008F0DF6" w:rsidP="004C24F1">
      <w:pPr>
        <w:jc w:val="center"/>
        <w:rPr>
          <w:rFonts w:ascii="Times New Roman" w:hAnsi="Times New Roman" w:cs="Times New Roman"/>
          <w:szCs w:val="28"/>
        </w:rPr>
      </w:pPr>
      <w:r>
        <w:rPr>
          <w:rFonts w:ascii="Times New Roman" w:hAnsi="Times New Roman" w:cs="Times New Roman"/>
          <w:szCs w:val="28"/>
        </w:rPr>
        <w:t xml:space="preserve">ОП </w:t>
      </w:r>
      <w:r w:rsidR="0068237A" w:rsidRPr="0068237A">
        <w:rPr>
          <w:rFonts w:ascii="Times New Roman" w:hAnsi="Times New Roman" w:cs="Times New Roman"/>
          <w:szCs w:val="28"/>
        </w:rPr>
        <w:t xml:space="preserve">Реклама и связи с общественностью, </w:t>
      </w:r>
      <w:r>
        <w:rPr>
          <w:rFonts w:ascii="Times New Roman" w:hAnsi="Times New Roman" w:cs="Times New Roman"/>
          <w:szCs w:val="28"/>
        </w:rPr>
        <w:t>пр</w:t>
      </w:r>
      <w:r w:rsidR="00F43A6E">
        <w:rPr>
          <w:rFonts w:ascii="Times New Roman" w:hAnsi="Times New Roman" w:cs="Times New Roman"/>
          <w:szCs w:val="28"/>
        </w:rPr>
        <w:t>о</w:t>
      </w:r>
      <w:r>
        <w:rPr>
          <w:rFonts w:ascii="Times New Roman" w:hAnsi="Times New Roman" w:cs="Times New Roman"/>
          <w:szCs w:val="28"/>
        </w:rPr>
        <w:t>филь</w:t>
      </w:r>
      <w:r w:rsidR="0068237A" w:rsidRPr="0068237A">
        <w:rPr>
          <w:rFonts w:ascii="Times New Roman" w:hAnsi="Times New Roman" w:cs="Times New Roman"/>
          <w:szCs w:val="28"/>
        </w:rPr>
        <w:t xml:space="preserve"> Реклама и связи с общественностью (Связи с общественностью в политике и бизнесе (с частичной реализацией на английском языке)</w:t>
      </w:r>
    </w:p>
    <w:p w14:paraId="6C7AA137" w14:textId="3787AD66" w:rsidR="0068237A" w:rsidRDefault="0068237A" w:rsidP="004C24F1">
      <w:pPr>
        <w:jc w:val="center"/>
        <w:rPr>
          <w:rFonts w:ascii="Times New Roman" w:hAnsi="Times New Roman" w:cs="Times New Roman"/>
          <w:szCs w:val="28"/>
        </w:rPr>
      </w:pPr>
    </w:p>
    <w:p w14:paraId="6B13E39D" w14:textId="77777777" w:rsidR="0068237A" w:rsidRPr="004C24F1" w:rsidRDefault="0068237A" w:rsidP="004C24F1">
      <w:pPr>
        <w:jc w:val="center"/>
        <w:rPr>
          <w:rFonts w:ascii="Times New Roman" w:hAnsi="Times New Roman" w:cs="Times New Roman"/>
          <w:szCs w:val="28"/>
        </w:rPr>
      </w:pPr>
      <w:bookmarkStart w:id="0" w:name="_GoBack"/>
      <w:bookmarkEnd w:id="0"/>
    </w:p>
    <w:p w14:paraId="4F2CD5F9" w14:textId="77777777" w:rsidR="008C593C" w:rsidRPr="004A572C" w:rsidRDefault="008C593C" w:rsidP="008C593C">
      <w:pPr>
        <w:ind w:right="-2"/>
        <w:jc w:val="center"/>
        <w:rPr>
          <w:rFonts w:ascii="Times New Roman" w:hAnsi="Times New Roman"/>
          <w:i/>
          <w:iCs/>
          <w:szCs w:val="28"/>
        </w:rPr>
      </w:pPr>
      <w:r w:rsidRPr="004A572C">
        <w:rPr>
          <w:rFonts w:ascii="Times New Roman" w:hAnsi="Times New Roman"/>
          <w:i/>
          <w:iCs/>
          <w:szCs w:val="28"/>
        </w:rPr>
        <w:t xml:space="preserve">Рекомендовано Ученым советом Факультета «Высшая школа управления» </w:t>
      </w:r>
    </w:p>
    <w:p w14:paraId="061986F4" w14:textId="6DB8E9FF" w:rsidR="008C593C" w:rsidRPr="004A572C" w:rsidRDefault="008C593C" w:rsidP="008C593C">
      <w:pPr>
        <w:ind w:right="-2"/>
        <w:jc w:val="center"/>
        <w:rPr>
          <w:rFonts w:ascii="Times New Roman" w:hAnsi="Times New Roman"/>
          <w:i/>
          <w:iCs/>
          <w:szCs w:val="28"/>
        </w:rPr>
      </w:pPr>
      <w:r w:rsidRPr="004A572C">
        <w:rPr>
          <w:rFonts w:ascii="Times New Roman" w:hAnsi="Times New Roman"/>
          <w:i/>
          <w:iCs/>
          <w:szCs w:val="28"/>
        </w:rPr>
        <w:t xml:space="preserve">(протокол № </w:t>
      </w:r>
      <w:r w:rsidR="008F0DF6" w:rsidRPr="004A572C">
        <w:rPr>
          <w:rFonts w:ascii="Times New Roman" w:hAnsi="Times New Roman"/>
          <w:i/>
          <w:iCs/>
          <w:szCs w:val="28"/>
        </w:rPr>
        <w:t xml:space="preserve">30 от </w:t>
      </w:r>
      <w:r w:rsidRPr="004A572C">
        <w:rPr>
          <w:rFonts w:ascii="Times New Roman" w:hAnsi="Times New Roman"/>
          <w:i/>
          <w:iCs/>
          <w:szCs w:val="28"/>
        </w:rPr>
        <w:t>18.04.2023г.)</w:t>
      </w:r>
    </w:p>
    <w:p w14:paraId="1C5AFBC9" w14:textId="77777777" w:rsidR="008C593C" w:rsidRPr="004A572C" w:rsidRDefault="008C593C" w:rsidP="008C593C">
      <w:pPr>
        <w:ind w:right="-2"/>
        <w:jc w:val="center"/>
        <w:rPr>
          <w:rFonts w:ascii="Times New Roman" w:hAnsi="Times New Roman"/>
          <w:i/>
          <w:iCs/>
          <w:szCs w:val="28"/>
        </w:rPr>
      </w:pPr>
      <w:r w:rsidRPr="004A572C">
        <w:rPr>
          <w:rFonts w:ascii="Times New Roman" w:hAnsi="Times New Roman"/>
          <w:i/>
          <w:iCs/>
          <w:szCs w:val="28"/>
        </w:rPr>
        <w:t>Одобрено Советом Департамента менеджмента и инноваций</w:t>
      </w:r>
    </w:p>
    <w:p w14:paraId="697A09E3" w14:textId="4180C85D" w:rsidR="008C593C" w:rsidRPr="004A572C" w:rsidRDefault="008F0DF6" w:rsidP="008C593C">
      <w:pPr>
        <w:ind w:right="-2"/>
        <w:jc w:val="center"/>
        <w:rPr>
          <w:rFonts w:ascii="Times New Roman" w:hAnsi="Times New Roman"/>
          <w:i/>
          <w:iCs/>
          <w:szCs w:val="28"/>
        </w:rPr>
      </w:pPr>
      <w:r w:rsidRPr="004A572C">
        <w:rPr>
          <w:rFonts w:ascii="Times New Roman" w:hAnsi="Times New Roman"/>
          <w:i/>
          <w:iCs/>
          <w:szCs w:val="28"/>
        </w:rPr>
        <w:t>(протокол № 13</w:t>
      </w:r>
      <w:r w:rsidR="008C593C" w:rsidRPr="004A572C">
        <w:rPr>
          <w:rFonts w:ascii="Times New Roman" w:hAnsi="Times New Roman"/>
          <w:i/>
          <w:iCs/>
          <w:szCs w:val="28"/>
        </w:rPr>
        <w:t xml:space="preserve"> от 10.03.2023г.)</w:t>
      </w:r>
    </w:p>
    <w:p w14:paraId="70EAB275" w14:textId="70D26B32" w:rsidR="005016B2" w:rsidRDefault="005016B2" w:rsidP="005016B2">
      <w:pPr>
        <w:widowControl w:val="0"/>
        <w:shd w:val="clear" w:color="auto" w:fill="FFFFFF"/>
        <w:autoSpaceDE w:val="0"/>
        <w:jc w:val="center"/>
        <w:rPr>
          <w:rFonts w:ascii="Times New Roman" w:hAnsi="Times New Roman" w:cs="Times New Roman"/>
          <w:i/>
          <w:szCs w:val="28"/>
          <w:lang w:eastAsia="zh-CN"/>
        </w:rPr>
      </w:pPr>
    </w:p>
    <w:p w14:paraId="53676396" w14:textId="4064463D" w:rsidR="00506252" w:rsidRDefault="00506252" w:rsidP="005016B2">
      <w:pPr>
        <w:widowControl w:val="0"/>
        <w:shd w:val="clear" w:color="auto" w:fill="FFFFFF"/>
        <w:autoSpaceDE w:val="0"/>
        <w:jc w:val="center"/>
        <w:rPr>
          <w:rFonts w:ascii="Times New Roman" w:hAnsi="Times New Roman" w:cs="Times New Roman"/>
          <w:i/>
          <w:szCs w:val="28"/>
          <w:lang w:eastAsia="zh-CN"/>
        </w:rPr>
      </w:pPr>
    </w:p>
    <w:p w14:paraId="61E75658" w14:textId="754F9DFD" w:rsidR="00506252" w:rsidRDefault="00506252" w:rsidP="005016B2">
      <w:pPr>
        <w:widowControl w:val="0"/>
        <w:shd w:val="clear" w:color="auto" w:fill="FFFFFF"/>
        <w:autoSpaceDE w:val="0"/>
        <w:jc w:val="center"/>
        <w:rPr>
          <w:rFonts w:ascii="Times New Roman" w:hAnsi="Times New Roman" w:cs="Times New Roman"/>
          <w:i/>
          <w:szCs w:val="28"/>
          <w:lang w:eastAsia="zh-CN"/>
        </w:rPr>
      </w:pPr>
    </w:p>
    <w:p w14:paraId="0A6CF4C4" w14:textId="6E08A68A" w:rsidR="00F212F7" w:rsidRDefault="00F212F7" w:rsidP="005016B2">
      <w:pPr>
        <w:widowControl w:val="0"/>
        <w:shd w:val="clear" w:color="auto" w:fill="FFFFFF"/>
        <w:autoSpaceDE w:val="0"/>
        <w:jc w:val="center"/>
        <w:rPr>
          <w:rFonts w:ascii="Times New Roman" w:hAnsi="Times New Roman" w:cs="Times New Roman"/>
          <w:i/>
          <w:szCs w:val="28"/>
          <w:lang w:eastAsia="zh-CN"/>
        </w:rPr>
      </w:pPr>
    </w:p>
    <w:p w14:paraId="5CE9DD2A" w14:textId="12D676CB" w:rsidR="004C24F1" w:rsidRDefault="004C24F1" w:rsidP="005016B2">
      <w:pPr>
        <w:widowControl w:val="0"/>
        <w:shd w:val="clear" w:color="auto" w:fill="FFFFFF"/>
        <w:autoSpaceDE w:val="0"/>
        <w:jc w:val="center"/>
        <w:rPr>
          <w:rFonts w:ascii="Times New Roman" w:hAnsi="Times New Roman" w:cs="Times New Roman"/>
          <w:i/>
          <w:szCs w:val="28"/>
          <w:lang w:eastAsia="zh-CN"/>
        </w:rPr>
      </w:pPr>
    </w:p>
    <w:p w14:paraId="4897F7C0" w14:textId="77777777" w:rsidR="004C24F1" w:rsidRDefault="004C24F1"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Default="006D3D28">
      <w:pPr>
        <w:jc w:val="center"/>
        <w:rPr>
          <w:color w:val="111111"/>
        </w:rPr>
      </w:pPr>
      <w:r>
        <w:rPr>
          <w:rFonts w:ascii="Times New Roman" w:hAnsi="Times New Roman" w:cs="Times New Roman"/>
          <w:bCs/>
          <w:color w:val="111111"/>
          <w:szCs w:val="28"/>
        </w:rPr>
        <w:t xml:space="preserve">Москва </w:t>
      </w:r>
      <w:r>
        <w:rPr>
          <w:rFonts w:ascii="Times New Roman" w:hAnsi="Times New Roman" w:cs="Times New Roman"/>
          <w:bCs/>
          <w:caps/>
          <w:color w:val="111111"/>
          <w:szCs w:val="28"/>
        </w:rPr>
        <w:t>202</w:t>
      </w:r>
      <w:r w:rsidR="00333231">
        <w:rPr>
          <w:rFonts w:ascii="Times New Roman" w:hAnsi="Times New Roman" w:cs="Times New Roman"/>
          <w:bCs/>
          <w:caps/>
          <w:color w:val="111111"/>
          <w:szCs w:val="28"/>
        </w:rPr>
        <w:t>3</w:t>
      </w:r>
      <w:r>
        <w:br w:type="page"/>
      </w:r>
    </w:p>
    <w:p w14:paraId="22228802" w14:textId="77777777" w:rsidR="000644D0" w:rsidRDefault="006D3D28">
      <w:pPr>
        <w:spacing w:line="360" w:lineRule="auto"/>
        <w:jc w:val="center"/>
        <w:rPr>
          <w:color w:val="111111"/>
        </w:rPr>
      </w:pPr>
      <w:r>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14:paraId="0DE585EE" w14:textId="77777777">
        <w:tc>
          <w:tcPr>
            <w:tcW w:w="702" w:type="dxa"/>
          </w:tcPr>
          <w:p w14:paraId="21C88640" w14:textId="77777777" w:rsidR="000644D0" w:rsidRDefault="006D3D28">
            <w:pPr>
              <w:widowControl w:val="0"/>
              <w:rPr>
                <w:color w:val="111111"/>
              </w:rPr>
            </w:pPr>
            <w:r>
              <w:rPr>
                <w:rFonts w:ascii="Times New Roman" w:eastAsia="TimesNewRomanPS-BoldMT" w:hAnsi="Times New Roman" w:cs="Times New Roman"/>
                <w:bCs/>
                <w:color w:val="111111"/>
                <w:szCs w:val="28"/>
              </w:rPr>
              <w:t>1.</w:t>
            </w:r>
          </w:p>
        </w:tc>
        <w:tc>
          <w:tcPr>
            <w:tcW w:w="9075" w:type="dxa"/>
          </w:tcPr>
          <w:p w14:paraId="24D310B4" w14:textId="77777777" w:rsidR="000644D0" w:rsidRDefault="006D3D28">
            <w:pPr>
              <w:widowControl w:val="0"/>
              <w:jc w:val="both"/>
              <w:rPr>
                <w:color w:val="111111"/>
              </w:rPr>
            </w:pPr>
            <w:r>
              <w:rPr>
                <w:rFonts w:ascii="Times New Roman" w:eastAsia="TimesNewRomanPSMT" w:hAnsi="Times New Roman" w:cs="Times New Roman"/>
                <w:color w:val="111111"/>
                <w:szCs w:val="28"/>
              </w:rPr>
              <w:t>Наименование дисциплины</w:t>
            </w:r>
            <w:r>
              <w:rPr>
                <w:rFonts w:ascii="Times New Roman" w:eastAsia="TimesNewRomanPS-BoldMT" w:hAnsi="Times New Roman" w:cs="Times New Roman"/>
                <w:color w:val="111111"/>
                <w:szCs w:val="28"/>
              </w:rPr>
              <w:t>…………………………………..…………..…...</w:t>
            </w:r>
          </w:p>
        </w:tc>
        <w:tc>
          <w:tcPr>
            <w:tcW w:w="708" w:type="dxa"/>
          </w:tcPr>
          <w:p w14:paraId="50349FDB" w14:textId="55D3D47E" w:rsidR="000644D0" w:rsidRDefault="00A7663B">
            <w:pPr>
              <w:widowControl w:val="0"/>
              <w:jc w:val="center"/>
              <w:rPr>
                <w:color w:val="111111"/>
              </w:rPr>
            </w:pPr>
            <w:r>
              <w:rPr>
                <w:rFonts w:ascii="Times New Roman" w:eastAsia="TimesNewRomanPS-BoldMT" w:hAnsi="Times New Roman" w:cs="Times New Roman"/>
                <w:bCs/>
                <w:color w:val="111111"/>
                <w:szCs w:val="28"/>
              </w:rPr>
              <w:t>3</w:t>
            </w:r>
          </w:p>
        </w:tc>
      </w:tr>
      <w:tr w:rsidR="000644D0" w14:paraId="0B5F60B6" w14:textId="77777777">
        <w:tc>
          <w:tcPr>
            <w:tcW w:w="702" w:type="dxa"/>
          </w:tcPr>
          <w:p w14:paraId="394FA81E" w14:textId="77777777" w:rsidR="000644D0" w:rsidRDefault="006D3D28">
            <w:pPr>
              <w:widowControl w:val="0"/>
              <w:rPr>
                <w:color w:val="111111"/>
              </w:rPr>
            </w:pPr>
            <w:r>
              <w:rPr>
                <w:rFonts w:ascii="Times New Roman" w:eastAsia="TimesNewRomanPS-BoldMT" w:hAnsi="Times New Roman" w:cs="Times New Roman"/>
                <w:bCs/>
                <w:color w:val="111111"/>
                <w:szCs w:val="28"/>
              </w:rPr>
              <w:t>2.</w:t>
            </w:r>
          </w:p>
        </w:tc>
        <w:tc>
          <w:tcPr>
            <w:tcW w:w="9075" w:type="dxa"/>
          </w:tcPr>
          <w:p w14:paraId="3FF16AA1" w14:textId="77777777" w:rsidR="000644D0" w:rsidRDefault="006D3D28">
            <w:pPr>
              <w:widowControl w:val="0"/>
              <w:jc w:val="both"/>
              <w:rPr>
                <w:color w:val="111111"/>
              </w:rPr>
            </w:pPr>
            <w:r>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Default="000644D0">
            <w:pPr>
              <w:widowControl w:val="0"/>
              <w:jc w:val="center"/>
              <w:rPr>
                <w:rFonts w:ascii="Times New Roman" w:eastAsia="TimesNewRomanPS-BoldMT" w:hAnsi="Times New Roman" w:cs="Times New Roman"/>
                <w:bCs/>
                <w:color w:val="111111"/>
                <w:szCs w:val="28"/>
              </w:rPr>
            </w:pPr>
          </w:p>
          <w:p w14:paraId="7916A3D5" w14:textId="77777777" w:rsidR="000644D0" w:rsidRDefault="000644D0">
            <w:pPr>
              <w:widowControl w:val="0"/>
              <w:jc w:val="center"/>
              <w:rPr>
                <w:rFonts w:ascii="Times New Roman" w:eastAsia="TimesNewRomanPS-BoldMT" w:hAnsi="Times New Roman" w:cs="Times New Roman"/>
                <w:bCs/>
                <w:color w:val="111111"/>
                <w:szCs w:val="28"/>
              </w:rPr>
            </w:pPr>
          </w:p>
          <w:p w14:paraId="7498220E" w14:textId="7D606037" w:rsidR="000644D0" w:rsidRDefault="00A7663B">
            <w:pPr>
              <w:widowControl w:val="0"/>
              <w:jc w:val="center"/>
              <w:rPr>
                <w:color w:val="111111"/>
              </w:rPr>
            </w:pPr>
            <w:r>
              <w:rPr>
                <w:rFonts w:ascii="Times New Roman" w:eastAsia="TimesNewRomanPS-BoldMT" w:hAnsi="Times New Roman" w:cs="Times New Roman"/>
                <w:bCs/>
                <w:color w:val="111111"/>
                <w:szCs w:val="28"/>
              </w:rPr>
              <w:t>3</w:t>
            </w:r>
          </w:p>
        </w:tc>
      </w:tr>
      <w:tr w:rsidR="000644D0" w14:paraId="665FE0CD" w14:textId="77777777">
        <w:tc>
          <w:tcPr>
            <w:tcW w:w="702" w:type="dxa"/>
          </w:tcPr>
          <w:p w14:paraId="650DCFB3" w14:textId="77777777" w:rsidR="000644D0" w:rsidRDefault="006D3D28">
            <w:pPr>
              <w:widowControl w:val="0"/>
              <w:rPr>
                <w:color w:val="111111"/>
              </w:rPr>
            </w:pPr>
            <w:r>
              <w:rPr>
                <w:rFonts w:ascii="Times New Roman" w:eastAsia="TimesNewRomanPS-BoldMT" w:hAnsi="Times New Roman" w:cs="Times New Roman"/>
                <w:bCs/>
                <w:color w:val="111111"/>
                <w:szCs w:val="28"/>
              </w:rPr>
              <w:t>3.</w:t>
            </w:r>
          </w:p>
        </w:tc>
        <w:tc>
          <w:tcPr>
            <w:tcW w:w="9075" w:type="dxa"/>
          </w:tcPr>
          <w:p w14:paraId="5DE5FEF6" w14:textId="77777777" w:rsidR="000644D0" w:rsidRDefault="006D3D28">
            <w:pPr>
              <w:widowControl w:val="0"/>
              <w:jc w:val="both"/>
              <w:rPr>
                <w:color w:val="111111"/>
              </w:rPr>
            </w:pPr>
            <w:r>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2A95C7E5" w:rsidR="000644D0" w:rsidRPr="00F212F7" w:rsidRDefault="00A7663B">
            <w:pPr>
              <w:widowControl w:val="0"/>
              <w:jc w:val="center"/>
              <w:rPr>
                <w:rFonts w:asciiTheme="minorHAnsi" w:hAnsiTheme="minorHAnsi"/>
                <w:color w:val="111111"/>
              </w:rPr>
            </w:pPr>
            <w:r>
              <w:rPr>
                <w:rFonts w:asciiTheme="minorHAnsi" w:hAnsiTheme="minorHAnsi"/>
                <w:color w:val="111111"/>
              </w:rPr>
              <w:t>5</w:t>
            </w:r>
          </w:p>
        </w:tc>
      </w:tr>
      <w:tr w:rsidR="000644D0" w14:paraId="5A23C506" w14:textId="77777777">
        <w:tc>
          <w:tcPr>
            <w:tcW w:w="702" w:type="dxa"/>
          </w:tcPr>
          <w:p w14:paraId="07400F17" w14:textId="77777777" w:rsidR="000644D0" w:rsidRDefault="006D3D28">
            <w:pPr>
              <w:widowControl w:val="0"/>
              <w:rPr>
                <w:color w:val="111111"/>
              </w:rPr>
            </w:pPr>
            <w:r>
              <w:rPr>
                <w:rFonts w:ascii="Times New Roman" w:eastAsia="TimesNewRomanPS-BoldMT" w:hAnsi="Times New Roman" w:cs="Times New Roman"/>
                <w:bCs/>
                <w:color w:val="111111"/>
                <w:szCs w:val="28"/>
              </w:rPr>
              <w:t>4.</w:t>
            </w:r>
          </w:p>
        </w:tc>
        <w:tc>
          <w:tcPr>
            <w:tcW w:w="9075" w:type="dxa"/>
          </w:tcPr>
          <w:p w14:paraId="3F8F8713" w14:textId="77777777" w:rsidR="000644D0" w:rsidRDefault="006D3D28">
            <w:pPr>
              <w:widowControl w:val="0"/>
              <w:jc w:val="both"/>
              <w:rPr>
                <w:color w:val="111111"/>
              </w:rPr>
            </w:pPr>
            <w:r>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7C3E1C61" w:rsidR="000644D0" w:rsidRDefault="00F212F7">
            <w:pPr>
              <w:widowControl w:val="0"/>
              <w:jc w:val="center"/>
              <w:rPr>
                <w:color w:val="111111"/>
              </w:rPr>
            </w:pPr>
            <w:r>
              <w:rPr>
                <w:rFonts w:ascii="Times New Roman" w:eastAsia="TimesNewRomanPS-BoldMT" w:hAnsi="Times New Roman" w:cs="Times New Roman"/>
                <w:bCs/>
                <w:color w:val="111111"/>
                <w:szCs w:val="28"/>
              </w:rPr>
              <w:t>5</w:t>
            </w:r>
          </w:p>
        </w:tc>
      </w:tr>
      <w:tr w:rsidR="000644D0" w14:paraId="67FB6337" w14:textId="77777777">
        <w:tc>
          <w:tcPr>
            <w:tcW w:w="702" w:type="dxa"/>
          </w:tcPr>
          <w:p w14:paraId="294A5FB5" w14:textId="77777777" w:rsidR="000644D0" w:rsidRDefault="006D3D28">
            <w:pPr>
              <w:widowControl w:val="0"/>
              <w:rPr>
                <w:color w:val="111111"/>
              </w:rPr>
            </w:pPr>
            <w:r>
              <w:rPr>
                <w:rFonts w:ascii="Times New Roman" w:eastAsia="TimesNewRomanPS-BoldMT" w:hAnsi="Times New Roman" w:cs="Times New Roman"/>
                <w:bCs/>
                <w:color w:val="111111"/>
                <w:szCs w:val="28"/>
              </w:rPr>
              <w:t>5.</w:t>
            </w:r>
          </w:p>
        </w:tc>
        <w:tc>
          <w:tcPr>
            <w:tcW w:w="9075" w:type="dxa"/>
          </w:tcPr>
          <w:p w14:paraId="25467387"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Default="000644D0">
            <w:pPr>
              <w:widowControl w:val="0"/>
              <w:jc w:val="center"/>
              <w:rPr>
                <w:rFonts w:ascii="Times New Roman" w:eastAsia="TimesNewRomanPS-BoldMT" w:hAnsi="Times New Roman" w:cs="Times New Roman"/>
                <w:bCs/>
                <w:color w:val="111111"/>
                <w:szCs w:val="28"/>
              </w:rPr>
            </w:pPr>
          </w:p>
          <w:p w14:paraId="72488B72" w14:textId="77777777" w:rsidR="000644D0" w:rsidRDefault="000644D0">
            <w:pPr>
              <w:widowControl w:val="0"/>
              <w:jc w:val="center"/>
              <w:rPr>
                <w:rFonts w:ascii="Times New Roman" w:eastAsia="TimesNewRomanPS-BoldMT" w:hAnsi="Times New Roman" w:cs="Times New Roman"/>
                <w:bCs/>
                <w:color w:val="111111"/>
                <w:szCs w:val="28"/>
              </w:rPr>
            </w:pPr>
          </w:p>
          <w:p w14:paraId="641A8208" w14:textId="46E703DF" w:rsidR="000644D0" w:rsidRDefault="00F015E4">
            <w:pPr>
              <w:widowControl w:val="0"/>
              <w:jc w:val="center"/>
              <w:rPr>
                <w:color w:val="111111"/>
              </w:rPr>
            </w:pPr>
            <w:r>
              <w:rPr>
                <w:rFonts w:ascii="Times New Roman" w:eastAsia="TimesNewRomanPS-BoldMT" w:hAnsi="Times New Roman" w:cs="Times New Roman"/>
                <w:bCs/>
                <w:color w:val="111111"/>
                <w:szCs w:val="28"/>
              </w:rPr>
              <w:t>5</w:t>
            </w:r>
          </w:p>
        </w:tc>
      </w:tr>
      <w:tr w:rsidR="000644D0" w14:paraId="140F99DA" w14:textId="77777777">
        <w:tc>
          <w:tcPr>
            <w:tcW w:w="702" w:type="dxa"/>
          </w:tcPr>
          <w:p w14:paraId="321A2DEA" w14:textId="77777777" w:rsidR="000644D0" w:rsidRDefault="006D3D28">
            <w:pPr>
              <w:widowControl w:val="0"/>
              <w:rPr>
                <w:color w:val="111111"/>
              </w:rPr>
            </w:pPr>
            <w:r>
              <w:rPr>
                <w:rFonts w:ascii="Times New Roman" w:eastAsia="TimesNewRomanPS-BoldMT" w:hAnsi="Times New Roman" w:cs="Times New Roman"/>
                <w:bCs/>
                <w:color w:val="111111"/>
                <w:szCs w:val="28"/>
              </w:rPr>
              <w:t>5.1.</w:t>
            </w:r>
          </w:p>
        </w:tc>
        <w:tc>
          <w:tcPr>
            <w:tcW w:w="9075" w:type="dxa"/>
          </w:tcPr>
          <w:p w14:paraId="31604A4B" w14:textId="77777777" w:rsidR="000644D0" w:rsidRDefault="006D3D28">
            <w:pPr>
              <w:widowControl w:val="0"/>
              <w:jc w:val="both"/>
              <w:rPr>
                <w:color w:val="111111"/>
              </w:rPr>
            </w:pPr>
            <w:r>
              <w:rPr>
                <w:rFonts w:ascii="Times New Roman" w:eastAsia="TimesNewRomanPSMT" w:hAnsi="Times New Roman" w:cs="Times New Roman"/>
                <w:color w:val="111111"/>
                <w:szCs w:val="28"/>
              </w:rPr>
              <w:t>Содержание дисциплины</w:t>
            </w:r>
            <w:r>
              <w:rPr>
                <w:rFonts w:ascii="Times New Roman" w:eastAsia="TimesNewRomanPS-BoldMT" w:hAnsi="Times New Roman" w:cs="Times New Roman"/>
                <w:color w:val="111111"/>
                <w:szCs w:val="28"/>
              </w:rPr>
              <w:t>………………………………………………..…….</w:t>
            </w:r>
          </w:p>
        </w:tc>
        <w:tc>
          <w:tcPr>
            <w:tcW w:w="708" w:type="dxa"/>
          </w:tcPr>
          <w:p w14:paraId="560EE261" w14:textId="4071D5CB" w:rsidR="000644D0" w:rsidRDefault="00F015E4">
            <w:pPr>
              <w:widowControl w:val="0"/>
              <w:jc w:val="center"/>
              <w:rPr>
                <w:color w:val="111111"/>
              </w:rPr>
            </w:pPr>
            <w:r>
              <w:rPr>
                <w:rFonts w:ascii="Times New Roman" w:eastAsia="TimesNewRomanPS-BoldMT" w:hAnsi="Times New Roman" w:cs="Times New Roman"/>
                <w:bCs/>
                <w:color w:val="111111"/>
                <w:szCs w:val="28"/>
              </w:rPr>
              <w:t>5</w:t>
            </w:r>
          </w:p>
        </w:tc>
      </w:tr>
      <w:tr w:rsidR="000644D0" w14:paraId="3A0F85B9" w14:textId="77777777">
        <w:tc>
          <w:tcPr>
            <w:tcW w:w="702" w:type="dxa"/>
          </w:tcPr>
          <w:p w14:paraId="358E0847" w14:textId="77777777" w:rsidR="000644D0" w:rsidRDefault="006D3D28">
            <w:pPr>
              <w:widowControl w:val="0"/>
              <w:rPr>
                <w:color w:val="111111"/>
              </w:rPr>
            </w:pPr>
            <w:r>
              <w:rPr>
                <w:rFonts w:ascii="Times New Roman" w:eastAsia="TimesNewRomanPS-BoldMT" w:hAnsi="Times New Roman" w:cs="Times New Roman"/>
                <w:bCs/>
                <w:color w:val="111111"/>
                <w:szCs w:val="28"/>
              </w:rPr>
              <w:t>5.2.</w:t>
            </w:r>
          </w:p>
        </w:tc>
        <w:tc>
          <w:tcPr>
            <w:tcW w:w="9075" w:type="dxa"/>
          </w:tcPr>
          <w:p w14:paraId="24E05B98" w14:textId="77777777" w:rsidR="000644D0" w:rsidRDefault="006D3D28">
            <w:pPr>
              <w:widowControl w:val="0"/>
              <w:jc w:val="both"/>
              <w:rPr>
                <w:color w:val="111111"/>
              </w:rPr>
            </w:pPr>
            <w:r>
              <w:rPr>
                <w:rFonts w:ascii="Times New Roman" w:eastAsia="TimesNewRomanPS-BoldMT" w:hAnsi="Times New Roman" w:cs="Times New Roman"/>
                <w:color w:val="111111"/>
                <w:szCs w:val="28"/>
              </w:rPr>
              <w:t>Учебно-тематический план…………………………………………………...</w:t>
            </w:r>
          </w:p>
        </w:tc>
        <w:tc>
          <w:tcPr>
            <w:tcW w:w="708" w:type="dxa"/>
          </w:tcPr>
          <w:p w14:paraId="4E269ADA" w14:textId="52C74993" w:rsidR="000644D0" w:rsidRDefault="004626B8">
            <w:pPr>
              <w:widowControl w:val="0"/>
              <w:jc w:val="center"/>
              <w:rPr>
                <w:color w:val="111111"/>
              </w:rPr>
            </w:pPr>
            <w:r>
              <w:rPr>
                <w:rFonts w:ascii="Times New Roman" w:eastAsia="TimesNewRomanPS-BoldMT" w:hAnsi="Times New Roman" w:cs="Times New Roman"/>
                <w:bCs/>
                <w:color w:val="111111"/>
                <w:szCs w:val="28"/>
              </w:rPr>
              <w:t>9</w:t>
            </w:r>
          </w:p>
        </w:tc>
      </w:tr>
      <w:tr w:rsidR="000644D0" w14:paraId="109E0BD6" w14:textId="77777777">
        <w:tc>
          <w:tcPr>
            <w:tcW w:w="702" w:type="dxa"/>
          </w:tcPr>
          <w:p w14:paraId="0089CC99" w14:textId="77777777" w:rsidR="000644D0" w:rsidRDefault="006D3D28">
            <w:pPr>
              <w:widowControl w:val="0"/>
              <w:rPr>
                <w:color w:val="111111"/>
              </w:rPr>
            </w:pPr>
            <w:r>
              <w:rPr>
                <w:rFonts w:ascii="Times New Roman" w:eastAsia="TimesNewRomanPS-BoldMT" w:hAnsi="Times New Roman" w:cs="Times New Roman"/>
                <w:bCs/>
                <w:color w:val="111111"/>
                <w:szCs w:val="28"/>
              </w:rPr>
              <w:t>5.3.</w:t>
            </w:r>
          </w:p>
        </w:tc>
        <w:tc>
          <w:tcPr>
            <w:tcW w:w="9075" w:type="dxa"/>
          </w:tcPr>
          <w:p w14:paraId="417ABA83"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39F290CB" w:rsidR="000644D0" w:rsidRDefault="006D3D28">
            <w:pPr>
              <w:widowControl w:val="0"/>
              <w:jc w:val="center"/>
              <w:rPr>
                <w:color w:val="111111"/>
              </w:rPr>
            </w:pPr>
            <w:r>
              <w:rPr>
                <w:rFonts w:ascii="Times New Roman" w:eastAsia="TimesNewRomanPS-BoldMT" w:hAnsi="Times New Roman" w:cs="Times New Roman"/>
                <w:bCs/>
                <w:color w:val="111111"/>
                <w:szCs w:val="28"/>
              </w:rPr>
              <w:t>1</w:t>
            </w:r>
            <w:r w:rsidR="004626B8">
              <w:rPr>
                <w:rFonts w:ascii="Times New Roman" w:eastAsia="TimesNewRomanPS-BoldMT" w:hAnsi="Times New Roman" w:cs="Times New Roman"/>
                <w:bCs/>
                <w:color w:val="111111"/>
                <w:szCs w:val="28"/>
              </w:rPr>
              <w:t>0</w:t>
            </w:r>
          </w:p>
        </w:tc>
      </w:tr>
      <w:tr w:rsidR="000644D0" w14:paraId="54E255EF" w14:textId="77777777">
        <w:tc>
          <w:tcPr>
            <w:tcW w:w="702" w:type="dxa"/>
          </w:tcPr>
          <w:p w14:paraId="1A38CA37" w14:textId="77777777" w:rsidR="000644D0" w:rsidRDefault="006D3D28">
            <w:pPr>
              <w:widowControl w:val="0"/>
              <w:rPr>
                <w:color w:val="111111"/>
              </w:rPr>
            </w:pPr>
            <w:r>
              <w:rPr>
                <w:rFonts w:ascii="Times New Roman" w:eastAsia="TimesNewRomanPS-BoldMT" w:hAnsi="Times New Roman" w:cs="Times New Roman"/>
                <w:bCs/>
                <w:color w:val="111111"/>
                <w:szCs w:val="28"/>
              </w:rPr>
              <w:t>6.</w:t>
            </w:r>
          </w:p>
        </w:tc>
        <w:tc>
          <w:tcPr>
            <w:tcW w:w="9075" w:type="dxa"/>
          </w:tcPr>
          <w:p w14:paraId="0FB25FAC"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Default="000644D0">
            <w:pPr>
              <w:widowControl w:val="0"/>
              <w:jc w:val="center"/>
              <w:rPr>
                <w:rFonts w:ascii="Times New Roman" w:eastAsia="TimesNewRomanPS-BoldMT" w:hAnsi="Times New Roman" w:cs="Times New Roman"/>
                <w:bCs/>
                <w:color w:val="111111"/>
                <w:szCs w:val="28"/>
              </w:rPr>
            </w:pPr>
          </w:p>
          <w:p w14:paraId="1495E0EB" w14:textId="7C0B11C3" w:rsidR="000644D0" w:rsidRDefault="00E57CBA" w:rsidP="00F015E4">
            <w:pPr>
              <w:widowControl w:val="0"/>
              <w:jc w:val="center"/>
              <w:rPr>
                <w:color w:val="111111"/>
              </w:rPr>
            </w:pPr>
            <w:r>
              <w:rPr>
                <w:rFonts w:ascii="Times New Roman" w:eastAsia="TimesNewRomanPS-BoldMT" w:hAnsi="Times New Roman" w:cs="Times New Roman"/>
                <w:bCs/>
                <w:color w:val="111111"/>
                <w:szCs w:val="28"/>
              </w:rPr>
              <w:t>1</w:t>
            </w:r>
            <w:r w:rsidR="00F015E4">
              <w:rPr>
                <w:rFonts w:ascii="Times New Roman" w:eastAsia="TimesNewRomanPS-BoldMT" w:hAnsi="Times New Roman" w:cs="Times New Roman"/>
                <w:bCs/>
                <w:color w:val="111111"/>
                <w:szCs w:val="28"/>
              </w:rPr>
              <w:t>2</w:t>
            </w:r>
          </w:p>
        </w:tc>
      </w:tr>
      <w:tr w:rsidR="000644D0" w14:paraId="6DCD3B78" w14:textId="77777777">
        <w:tc>
          <w:tcPr>
            <w:tcW w:w="702" w:type="dxa"/>
          </w:tcPr>
          <w:p w14:paraId="0A07A55E" w14:textId="77777777" w:rsidR="000644D0" w:rsidRDefault="006D3D28">
            <w:pPr>
              <w:widowControl w:val="0"/>
              <w:rPr>
                <w:color w:val="111111"/>
              </w:rPr>
            </w:pPr>
            <w:r>
              <w:rPr>
                <w:rFonts w:ascii="Times New Roman" w:eastAsia="TimesNewRomanPS-BoldMT" w:hAnsi="Times New Roman" w:cs="Times New Roman"/>
                <w:bCs/>
                <w:color w:val="111111"/>
                <w:szCs w:val="28"/>
              </w:rPr>
              <w:t>6.1.</w:t>
            </w:r>
          </w:p>
        </w:tc>
        <w:tc>
          <w:tcPr>
            <w:tcW w:w="9075" w:type="dxa"/>
          </w:tcPr>
          <w:p w14:paraId="625FBE12"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1E4947FB" w:rsidR="000644D0" w:rsidRDefault="00E57CBA" w:rsidP="00F015E4">
            <w:pPr>
              <w:widowControl w:val="0"/>
              <w:jc w:val="center"/>
              <w:rPr>
                <w:color w:val="111111"/>
              </w:rPr>
            </w:pPr>
            <w:r>
              <w:rPr>
                <w:rFonts w:ascii="Times New Roman" w:eastAsia="TimesNewRomanPS-BoldMT" w:hAnsi="Times New Roman" w:cs="Times New Roman"/>
                <w:bCs/>
                <w:color w:val="111111"/>
                <w:szCs w:val="28"/>
              </w:rPr>
              <w:t>1</w:t>
            </w:r>
            <w:r w:rsidR="00F015E4">
              <w:rPr>
                <w:rFonts w:ascii="Times New Roman" w:eastAsia="TimesNewRomanPS-BoldMT" w:hAnsi="Times New Roman" w:cs="Times New Roman"/>
                <w:bCs/>
                <w:color w:val="111111"/>
                <w:szCs w:val="28"/>
              </w:rPr>
              <w:t>2</w:t>
            </w:r>
          </w:p>
        </w:tc>
      </w:tr>
      <w:tr w:rsidR="000644D0" w14:paraId="7E387CA0" w14:textId="77777777">
        <w:tc>
          <w:tcPr>
            <w:tcW w:w="702" w:type="dxa"/>
          </w:tcPr>
          <w:p w14:paraId="756F4A0D" w14:textId="77777777" w:rsidR="000644D0" w:rsidRDefault="006D3D28">
            <w:pPr>
              <w:widowControl w:val="0"/>
              <w:rPr>
                <w:color w:val="111111"/>
              </w:rPr>
            </w:pPr>
            <w:r>
              <w:rPr>
                <w:rFonts w:ascii="Times New Roman" w:eastAsia="TimesNewRomanPS-BoldMT" w:hAnsi="Times New Roman" w:cs="Times New Roman"/>
                <w:bCs/>
                <w:color w:val="111111"/>
                <w:szCs w:val="28"/>
              </w:rPr>
              <w:t>6.2.</w:t>
            </w:r>
          </w:p>
        </w:tc>
        <w:tc>
          <w:tcPr>
            <w:tcW w:w="9075" w:type="dxa"/>
          </w:tcPr>
          <w:p w14:paraId="4978BE72" w14:textId="77777777" w:rsidR="000644D0" w:rsidRDefault="006D3D28">
            <w:pPr>
              <w:widowControl w:val="0"/>
              <w:jc w:val="both"/>
              <w:rPr>
                <w:color w:val="111111"/>
              </w:rPr>
            </w:pPr>
            <w:r>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061C3F91" w:rsidR="000644D0" w:rsidRDefault="00E57CBA">
            <w:pPr>
              <w:widowControl w:val="0"/>
              <w:jc w:val="center"/>
              <w:rPr>
                <w:color w:val="111111"/>
              </w:rPr>
            </w:pPr>
            <w:r>
              <w:rPr>
                <w:rFonts w:ascii="Times New Roman" w:eastAsia="TimesNewRomanPS-BoldMT" w:hAnsi="Times New Roman" w:cs="Times New Roman"/>
                <w:bCs/>
                <w:color w:val="111111"/>
                <w:szCs w:val="28"/>
              </w:rPr>
              <w:t>1</w:t>
            </w:r>
            <w:r w:rsidR="004626B8">
              <w:rPr>
                <w:rFonts w:ascii="Times New Roman" w:eastAsia="TimesNewRomanPS-BoldMT" w:hAnsi="Times New Roman" w:cs="Times New Roman"/>
                <w:bCs/>
                <w:color w:val="111111"/>
                <w:szCs w:val="28"/>
              </w:rPr>
              <w:t>4</w:t>
            </w:r>
          </w:p>
        </w:tc>
      </w:tr>
      <w:tr w:rsidR="000644D0" w14:paraId="1E113347" w14:textId="77777777">
        <w:tc>
          <w:tcPr>
            <w:tcW w:w="702" w:type="dxa"/>
          </w:tcPr>
          <w:p w14:paraId="5811F94A" w14:textId="77777777" w:rsidR="000644D0" w:rsidRDefault="006D3D28">
            <w:pPr>
              <w:widowControl w:val="0"/>
              <w:rPr>
                <w:color w:val="111111"/>
              </w:rPr>
            </w:pPr>
            <w:r>
              <w:rPr>
                <w:rFonts w:ascii="Times New Roman" w:eastAsia="TimesNewRomanPS-BoldMT" w:hAnsi="Times New Roman" w:cs="Times New Roman"/>
                <w:bCs/>
                <w:color w:val="111111"/>
                <w:szCs w:val="28"/>
              </w:rPr>
              <w:t>7.</w:t>
            </w:r>
          </w:p>
        </w:tc>
        <w:tc>
          <w:tcPr>
            <w:tcW w:w="9075" w:type="dxa"/>
          </w:tcPr>
          <w:p w14:paraId="44956CC4"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Default="000644D0">
            <w:pPr>
              <w:widowControl w:val="0"/>
              <w:jc w:val="center"/>
              <w:rPr>
                <w:rFonts w:ascii="Times New Roman" w:eastAsia="TimesNewRomanPS-BoldMT" w:hAnsi="Times New Roman" w:cs="Times New Roman"/>
                <w:bCs/>
                <w:color w:val="111111"/>
                <w:szCs w:val="28"/>
              </w:rPr>
            </w:pPr>
          </w:p>
          <w:p w14:paraId="7B1CE1D9" w14:textId="6B831136" w:rsidR="000644D0" w:rsidRDefault="004626B8" w:rsidP="00F015E4">
            <w:pPr>
              <w:widowControl w:val="0"/>
              <w:jc w:val="center"/>
              <w:rPr>
                <w:color w:val="111111"/>
              </w:rPr>
            </w:pPr>
            <w:r>
              <w:rPr>
                <w:rFonts w:ascii="Times New Roman" w:eastAsia="TimesNewRomanPS-BoldMT" w:hAnsi="Times New Roman" w:cs="Times New Roman"/>
                <w:bCs/>
                <w:color w:val="111111"/>
                <w:szCs w:val="28"/>
              </w:rPr>
              <w:t>1</w:t>
            </w:r>
            <w:r w:rsidR="00F015E4">
              <w:rPr>
                <w:rFonts w:ascii="Times New Roman" w:eastAsia="TimesNewRomanPS-BoldMT" w:hAnsi="Times New Roman" w:cs="Times New Roman"/>
                <w:bCs/>
                <w:color w:val="111111"/>
                <w:szCs w:val="28"/>
              </w:rPr>
              <w:t>7</w:t>
            </w:r>
          </w:p>
        </w:tc>
      </w:tr>
      <w:tr w:rsidR="000644D0" w14:paraId="6182E581" w14:textId="77777777">
        <w:tc>
          <w:tcPr>
            <w:tcW w:w="702" w:type="dxa"/>
          </w:tcPr>
          <w:p w14:paraId="14E8DE92" w14:textId="77777777" w:rsidR="000644D0" w:rsidRDefault="006D3D28">
            <w:pPr>
              <w:widowControl w:val="0"/>
              <w:rPr>
                <w:color w:val="111111"/>
              </w:rPr>
            </w:pPr>
            <w:r>
              <w:rPr>
                <w:rFonts w:ascii="Times New Roman" w:eastAsia="TimesNewRomanPS-BoldMT" w:hAnsi="Times New Roman" w:cs="Times New Roman"/>
                <w:bCs/>
                <w:color w:val="111111"/>
                <w:szCs w:val="28"/>
              </w:rPr>
              <w:t>8.</w:t>
            </w:r>
          </w:p>
        </w:tc>
        <w:tc>
          <w:tcPr>
            <w:tcW w:w="9075" w:type="dxa"/>
          </w:tcPr>
          <w:p w14:paraId="44AF4E39" w14:textId="77777777" w:rsidR="000644D0" w:rsidRDefault="006D3D28">
            <w:pPr>
              <w:widowControl w:val="0"/>
              <w:jc w:val="both"/>
              <w:rPr>
                <w:color w:val="111111"/>
              </w:rPr>
            </w:pPr>
            <w:r>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Default="000644D0">
            <w:pPr>
              <w:widowControl w:val="0"/>
              <w:jc w:val="center"/>
              <w:rPr>
                <w:rFonts w:ascii="Times New Roman" w:eastAsia="TimesNewRomanPS-BoldMT" w:hAnsi="Times New Roman" w:cs="Times New Roman"/>
                <w:bCs/>
                <w:color w:val="111111"/>
                <w:szCs w:val="28"/>
              </w:rPr>
            </w:pPr>
          </w:p>
          <w:p w14:paraId="286FBBC3" w14:textId="35EE9C99" w:rsidR="000644D0" w:rsidRDefault="00C15AA6">
            <w:pPr>
              <w:widowControl w:val="0"/>
              <w:jc w:val="center"/>
              <w:rPr>
                <w:color w:val="111111"/>
              </w:rPr>
            </w:pPr>
            <w:r>
              <w:rPr>
                <w:rFonts w:ascii="Times New Roman" w:eastAsia="TimesNewRomanPS-BoldMT" w:hAnsi="Times New Roman" w:cs="Times New Roman"/>
                <w:bCs/>
                <w:color w:val="111111"/>
                <w:szCs w:val="28"/>
              </w:rPr>
              <w:t>2</w:t>
            </w:r>
            <w:r w:rsidR="004626B8">
              <w:rPr>
                <w:rFonts w:ascii="Times New Roman" w:eastAsia="TimesNewRomanPS-BoldMT" w:hAnsi="Times New Roman" w:cs="Times New Roman"/>
                <w:bCs/>
                <w:color w:val="111111"/>
                <w:szCs w:val="28"/>
              </w:rPr>
              <w:t>2</w:t>
            </w:r>
          </w:p>
        </w:tc>
      </w:tr>
      <w:tr w:rsidR="000644D0" w14:paraId="43387029" w14:textId="77777777">
        <w:tc>
          <w:tcPr>
            <w:tcW w:w="702" w:type="dxa"/>
          </w:tcPr>
          <w:p w14:paraId="75AB7282" w14:textId="77777777" w:rsidR="000644D0" w:rsidRDefault="006D3D28">
            <w:pPr>
              <w:widowControl w:val="0"/>
              <w:rPr>
                <w:color w:val="111111"/>
              </w:rPr>
            </w:pPr>
            <w:r>
              <w:rPr>
                <w:rFonts w:ascii="Times New Roman" w:eastAsia="TimesNewRomanPS-BoldMT" w:hAnsi="Times New Roman" w:cs="Times New Roman"/>
                <w:bCs/>
                <w:color w:val="111111"/>
                <w:szCs w:val="28"/>
              </w:rPr>
              <w:t>9.</w:t>
            </w:r>
          </w:p>
        </w:tc>
        <w:tc>
          <w:tcPr>
            <w:tcW w:w="9075" w:type="dxa"/>
          </w:tcPr>
          <w:p w14:paraId="4D54CD9A"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Default="000644D0">
            <w:pPr>
              <w:widowControl w:val="0"/>
              <w:jc w:val="center"/>
              <w:rPr>
                <w:rFonts w:ascii="Times New Roman" w:eastAsia="TimesNewRomanPS-BoldMT" w:hAnsi="Times New Roman" w:cs="Times New Roman"/>
                <w:bCs/>
                <w:color w:val="111111"/>
                <w:szCs w:val="28"/>
              </w:rPr>
            </w:pPr>
          </w:p>
          <w:p w14:paraId="127C3CE2" w14:textId="58012FB3" w:rsidR="000644D0" w:rsidRDefault="004626B8" w:rsidP="00F015E4">
            <w:pPr>
              <w:widowControl w:val="0"/>
              <w:jc w:val="center"/>
              <w:rPr>
                <w:color w:val="111111"/>
              </w:rPr>
            </w:pPr>
            <w:r>
              <w:rPr>
                <w:rFonts w:ascii="Times New Roman" w:eastAsia="TimesNewRomanPS-BoldMT" w:hAnsi="Times New Roman" w:cs="Times New Roman"/>
                <w:bCs/>
                <w:color w:val="111111"/>
                <w:szCs w:val="28"/>
              </w:rPr>
              <w:t>2</w:t>
            </w:r>
            <w:r w:rsidR="00F015E4">
              <w:rPr>
                <w:rFonts w:ascii="Times New Roman" w:eastAsia="TimesNewRomanPS-BoldMT" w:hAnsi="Times New Roman" w:cs="Times New Roman"/>
                <w:bCs/>
                <w:color w:val="111111"/>
                <w:szCs w:val="28"/>
              </w:rPr>
              <w:t>3</w:t>
            </w:r>
          </w:p>
        </w:tc>
      </w:tr>
      <w:tr w:rsidR="000644D0" w14:paraId="774FE409" w14:textId="77777777">
        <w:tc>
          <w:tcPr>
            <w:tcW w:w="702" w:type="dxa"/>
          </w:tcPr>
          <w:p w14:paraId="6733A85D" w14:textId="77777777" w:rsidR="000644D0" w:rsidRDefault="006D3D28">
            <w:pPr>
              <w:widowControl w:val="0"/>
              <w:rPr>
                <w:color w:val="111111"/>
              </w:rPr>
            </w:pPr>
            <w:r>
              <w:rPr>
                <w:rFonts w:ascii="Times New Roman" w:eastAsia="TimesNewRomanPS-BoldMT" w:hAnsi="Times New Roman" w:cs="Times New Roman"/>
                <w:bCs/>
                <w:color w:val="111111"/>
                <w:szCs w:val="28"/>
              </w:rPr>
              <w:t>10.</w:t>
            </w:r>
          </w:p>
        </w:tc>
        <w:tc>
          <w:tcPr>
            <w:tcW w:w="9075" w:type="dxa"/>
          </w:tcPr>
          <w:p w14:paraId="43CEDEF6"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6396FCF0" w:rsidR="000644D0" w:rsidRDefault="004626B8">
            <w:pPr>
              <w:widowControl w:val="0"/>
              <w:jc w:val="center"/>
              <w:rPr>
                <w:color w:val="111111"/>
              </w:rPr>
            </w:pPr>
            <w:r>
              <w:rPr>
                <w:rFonts w:ascii="Times New Roman" w:eastAsia="TimesNewRomanPS-BoldMT" w:hAnsi="Times New Roman" w:cs="Times New Roman"/>
                <w:bCs/>
                <w:color w:val="111111"/>
                <w:szCs w:val="28"/>
              </w:rPr>
              <w:t>23</w:t>
            </w:r>
          </w:p>
        </w:tc>
      </w:tr>
      <w:tr w:rsidR="000644D0" w14:paraId="22C0DF7D" w14:textId="77777777">
        <w:tc>
          <w:tcPr>
            <w:tcW w:w="702" w:type="dxa"/>
          </w:tcPr>
          <w:p w14:paraId="4EEC17E4" w14:textId="77777777" w:rsidR="000644D0" w:rsidRDefault="006D3D28">
            <w:pPr>
              <w:widowControl w:val="0"/>
              <w:rPr>
                <w:color w:val="111111"/>
              </w:rPr>
            </w:pPr>
            <w:r>
              <w:rPr>
                <w:rFonts w:ascii="Times New Roman" w:eastAsia="TimesNewRomanPS-BoldMT" w:hAnsi="Times New Roman" w:cs="Times New Roman"/>
                <w:bCs/>
                <w:color w:val="111111"/>
                <w:szCs w:val="28"/>
              </w:rPr>
              <w:t>11.</w:t>
            </w:r>
          </w:p>
        </w:tc>
        <w:tc>
          <w:tcPr>
            <w:tcW w:w="9075" w:type="dxa"/>
          </w:tcPr>
          <w:p w14:paraId="525D71F3" w14:textId="77777777" w:rsidR="000644D0" w:rsidRDefault="006D3D28">
            <w:pPr>
              <w:widowControl w:val="0"/>
              <w:tabs>
                <w:tab w:val="left" w:pos="0"/>
                <w:tab w:val="left" w:pos="360"/>
                <w:tab w:val="left" w:pos="1100"/>
              </w:tabs>
              <w:jc w:val="both"/>
              <w:rPr>
                <w:color w:val="111111"/>
              </w:rPr>
            </w:pPr>
            <w:r>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Default="000644D0">
            <w:pPr>
              <w:widowControl w:val="0"/>
              <w:jc w:val="center"/>
              <w:rPr>
                <w:rFonts w:ascii="Times New Roman" w:eastAsia="TimesNewRomanPS-BoldMT" w:hAnsi="Times New Roman" w:cs="Times New Roman"/>
                <w:bCs/>
                <w:color w:val="111111"/>
                <w:szCs w:val="28"/>
              </w:rPr>
            </w:pPr>
          </w:p>
          <w:p w14:paraId="4377D675" w14:textId="77777777" w:rsidR="000644D0" w:rsidRDefault="000644D0">
            <w:pPr>
              <w:widowControl w:val="0"/>
              <w:jc w:val="center"/>
              <w:rPr>
                <w:rFonts w:ascii="Times New Roman" w:eastAsia="TimesNewRomanPS-BoldMT" w:hAnsi="Times New Roman" w:cs="Times New Roman"/>
                <w:bCs/>
                <w:color w:val="111111"/>
                <w:szCs w:val="28"/>
              </w:rPr>
            </w:pPr>
          </w:p>
          <w:p w14:paraId="676B236A" w14:textId="77777777" w:rsidR="000644D0" w:rsidRDefault="000644D0">
            <w:pPr>
              <w:widowControl w:val="0"/>
              <w:jc w:val="center"/>
              <w:rPr>
                <w:rFonts w:ascii="Times New Roman" w:eastAsia="TimesNewRomanPS-BoldMT" w:hAnsi="Times New Roman" w:cs="Times New Roman"/>
                <w:bCs/>
                <w:color w:val="111111"/>
                <w:szCs w:val="28"/>
              </w:rPr>
            </w:pPr>
          </w:p>
          <w:p w14:paraId="143A7C57" w14:textId="3FEF2CAF" w:rsidR="000644D0" w:rsidRDefault="004626B8">
            <w:pPr>
              <w:widowControl w:val="0"/>
              <w:jc w:val="center"/>
              <w:rPr>
                <w:color w:val="111111"/>
              </w:rPr>
            </w:pPr>
            <w:r>
              <w:rPr>
                <w:rFonts w:ascii="Times New Roman" w:eastAsia="TimesNewRomanPS-BoldMT" w:hAnsi="Times New Roman" w:cs="Times New Roman"/>
                <w:bCs/>
                <w:color w:val="111111"/>
                <w:szCs w:val="28"/>
              </w:rPr>
              <w:t>29</w:t>
            </w:r>
          </w:p>
        </w:tc>
      </w:tr>
      <w:tr w:rsidR="000644D0" w14:paraId="2E37AE79" w14:textId="77777777">
        <w:tc>
          <w:tcPr>
            <w:tcW w:w="702" w:type="dxa"/>
          </w:tcPr>
          <w:p w14:paraId="5C4A75A2" w14:textId="77777777" w:rsidR="000644D0" w:rsidRDefault="006D3D28">
            <w:pPr>
              <w:widowControl w:val="0"/>
              <w:rPr>
                <w:color w:val="111111"/>
              </w:rPr>
            </w:pPr>
            <w:r>
              <w:rPr>
                <w:rFonts w:ascii="Times New Roman" w:eastAsia="TimesNewRomanPS-BoldMT" w:hAnsi="Times New Roman" w:cs="Times New Roman"/>
                <w:bCs/>
                <w:color w:val="111111"/>
                <w:szCs w:val="28"/>
              </w:rPr>
              <w:t>12.</w:t>
            </w:r>
          </w:p>
        </w:tc>
        <w:tc>
          <w:tcPr>
            <w:tcW w:w="9075" w:type="dxa"/>
          </w:tcPr>
          <w:p w14:paraId="2F8F9CAC" w14:textId="77777777" w:rsidR="000644D0" w:rsidRDefault="006D3D28">
            <w:pPr>
              <w:widowControl w:val="0"/>
              <w:tabs>
                <w:tab w:val="left" w:pos="0"/>
                <w:tab w:val="left" w:pos="360"/>
                <w:tab w:val="left" w:pos="1100"/>
              </w:tabs>
              <w:jc w:val="both"/>
              <w:rPr>
                <w:color w:val="111111"/>
              </w:rPr>
            </w:pPr>
            <w:r>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Default="000644D0">
            <w:pPr>
              <w:widowControl w:val="0"/>
              <w:jc w:val="center"/>
              <w:rPr>
                <w:rFonts w:ascii="Times New Roman" w:eastAsia="TimesNewRomanPS-BoldMT" w:hAnsi="Times New Roman" w:cs="Times New Roman"/>
                <w:bCs/>
                <w:color w:val="111111"/>
                <w:szCs w:val="28"/>
              </w:rPr>
            </w:pPr>
          </w:p>
          <w:p w14:paraId="739B772B" w14:textId="60D616A0" w:rsidR="000644D0" w:rsidRDefault="000205AF">
            <w:pPr>
              <w:widowControl w:val="0"/>
              <w:jc w:val="center"/>
              <w:rPr>
                <w:color w:val="111111"/>
              </w:rPr>
            </w:pPr>
            <w:r>
              <w:rPr>
                <w:rFonts w:ascii="Times New Roman" w:eastAsia="TimesNewRomanPS-BoldMT" w:hAnsi="Times New Roman" w:cs="Times New Roman"/>
                <w:bCs/>
                <w:color w:val="111111"/>
                <w:szCs w:val="28"/>
              </w:rPr>
              <w:t>3</w:t>
            </w:r>
            <w:r w:rsidR="004626B8">
              <w:rPr>
                <w:rFonts w:ascii="Times New Roman" w:eastAsia="TimesNewRomanPS-BoldMT" w:hAnsi="Times New Roman" w:cs="Times New Roman"/>
                <w:bCs/>
                <w:color w:val="111111"/>
                <w:szCs w:val="28"/>
              </w:rPr>
              <w:t>0</w:t>
            </w:r>
          </w:p>
        </w:tc>
      </w:tr>
    </w:tbl>
    <w:p w14:paraId="292D298E" w14:textId="77777777" w:rsidR="000644D0" w:rsidRDefault="000644D0">
      <w:pPr>
        <w:keepNext/>
        <w:keepLines/>
        <w:jc w:val="center"/>
        <w:outlineLvl w:val="3"/>
        <w:rPr>
          <w:rFonts w:ascii="Times New Roman" w:hAnsi="Times New Roman" w:cs="Times New Roman"/>
          <w:bCs/>
          <w:color w:val="111111"/>
          <w:szCs w:val="28"/>
        </w:rPr>
      </w:pPr>
    </w:p>
    <w:p w14:paraId="449FFF02" w14:textId="77777777" w:rsidR="000644D0" w:rsidRDefault="000644D0">
      <w:pPr>
        <w:keepNext/>
        <w:keepLines/>
        <w:jc w:val="center"/>
        <w:outlineLvl w:val="3"/>
        <w:rPr>
          <w:rFonts w:ascii="Times New Roman" w:hAnsi="Times New Roman" w:cs="Times New Roman"/>
          <w:bCs/>
          <w:color w:val="111111"/>
          <w:szCs w:val="28"/>
        </w:rPr>
      </w:pPr>
    </w:p>
    <w:p w14:paraId="4906C213" w14:textId="77777777" w:rsidR="000644D0" w:rsidRDefault="000644D0">
      <w:pPr>
        <w:keepNext/>
        <w:keepLines/>
        <w:jc w:val="center"/>
        <w:outlineLvl w:val="3"/>
        <w:rPr>
          <w:rFonts w:ascii="Times New Roman" w:hAnsi="Times New Roman" w:cs="Times New Roman"/>
          <w:bCs/>
          <w:color w:val="111111"/>
          <w:szCs w:val="28"/>
        </w:rPr>
      </w:pPr>
    </w:p>
    <w:p w14:paraId="23501E48" w14:textId="77777777" w:rsidR="000644D0" w:rsidRDefault="006D3D28">
      <w:pPr>
        <w:spacing w:after="160" w:line="259" w:lineRule="auto"/>
        <w:rPr>
          <w:rFonts w:ascii="Times New Roman" w:eastAsia="TimesNewRomanPS-BoldMT" w:hAnsi="Times New Roman" w:cs="Times New Roman"/>
          <w:b/>
          <w:bCs/>
          <w:color w:val="111111"/>
          <w:szCs w:val="28"/>
        </w:rPr>
      </w:pPr>
      <w:r>
        <w:br w:type="page"/>
      </w:r>
    </w:p>
    <w:p w14:paraId="53A67FA7" w14:textId="77777777" w:rsidR="000644D0" w:rsidRDefault="006D3D28">
      <w:pPr>
        <w:shd w:val="clear" w:color="auto" w:fill="FFFFFF"/>
        <w:spacing w:line="360" w:lineRule="auto"/>
        <w:rPr>
          <w:color w:val="111111"/>
        </w:rPr>
      </w:pPr>
      <w:r>
        <w:rPr>
          <w:rFonts w:ascii="Times New Roman" w:hAnsi="Times New Roman"/>
          <w:b/>
          <w:color w:val="111111"/>
          <w:szCs w:val="28"/>
        </w:rPr>
        <w:lastRenderedPageBreak/>
        <w:t>1. Наименование дисциплины</w:t>
      </w:r>
    </w:p>
    <w:p w14:paraId="357C1F28" w14:textId="6E37EF86" w:rsidR="000644D0" w:rsidRDefault="006D3D28">
      <w:pPr>
        <w:pStyle w:val="63"/>
        <w:shd w:val="clear" w:color="auto" w:fill="auto"/>
        <w:spacing w:before="0" w:after="0" w:line="360" w:lineRule="auto"/>
        <w:rPr>
          <w:color w:val="111111"/>
        </w:rPr>
      </w:pPr>
      <w:r>
        <w:rPr>
          <w:rFonts w:eastAsia="Arial Unicode MS" w:cs="Times New Roman"/>
          <w:bCs/>
          <w:color w:val="111111"/>
          <w:spacing w:val="0"/>
          <w:sz w:val="28"/>
          <w:szCs w:val="28"/>
          <w:lang w:eastAsia="ru-RU"/>
        </w:rPr>
        <w:t>Кросс-культурны</w:t>
      </w:r>
      <w:r w:rsidR="00C13D06">
        <w:rPr>
          <w:rFonts w:eastAsia="Arial Unicode MS" w:cs="Times New Roman"/>
          <w:bCs/>
          <w:color w:val="111111"/>
          <w:spacing w:val="0"/>
          <w:sz w:val="28"/>
          <w:szCs w:val="28"/>
          <w:lang w:eastAsia="ru-RU"/>
        </w:rPr>
        <w:t>е коммуникации</w:t>
      </w:r>
    </w:p>
    <w:p w14:paraId="75C4142D" w14:textId="06990700" w:rsidR="000644D0" w:rsidRDefault="006D3D28" w:rsidP="00D37E16">
      <w:pPr>
        <w:pStyle w:val="63"/>
        <w:shd w:val="clear" w:color="auto" w:fill="auto"/>
        <w:spacing w:before="0" w:after="0" w:line="240" w:lineRule="auto"/>
        <w:rPr>
          <w:rStyle w:val="43"/>
          <w:b/>
          <w:color w:val="111111"/>
          <w:spacing w:val="0"/>
          <w:sz w:val="28"/>
          <w:szCs w:val="28"/>
        </w:rPr>
      </w:pPr>
      <w:r>
        <w:rPr>
          <w:rStyle w:val="43"/>
          <w:rFonts w:cs="Times New Roman"/>
          <w:b/>
          <w:color w:val="111111"/>
          <w:spacing w:val="0"/>
          <w:sz w:val="28"/>
          <w:szCs w:val="28"/>
        </w:rPr>
        <w:t xml:space="preserve">2. </w:t>
      </w:r>
      <w:r>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AE4F8F" w14:textId="77777777" w:rsidR="00D37E16" w:rsidRDefault="00D37E16" w:rsidP="00D37E16">
      <w:pPr>
        <w:pStyle w:val="63"/>
        <w:shd w:val="clear" w:color="auto" w:fill="auto"/>
        <w:spacing w:before="0" w:after="0" w:line="240" w:lineRule="auto"/>
      </w:pPr>
    </w:p>
    <w:tbl>
      <w:tblPr>
        <w:tblW w:w="10135" w:type="dxa"/>
        <w:tblInd w:w="-292" w:type="dxa"/>
        <w:tblLayout w:type="fixed"/>
        <w:tblCellMar>
          <w:top w:w="15" w:type="dxa"/>
          <w:left w:w="15" w:type="dxa"/>
          <w:bottom w:w="15" w:type="dxa"/>
          <w:right w:w="15" w:type="dxa"/>
        </w:tblCellMar>
        <w:tblLook w:val="04A0" w:firstRow="1" w:lastRow="0" w:firstColumn="1" w:lastColumn="0" w:noHBand="0" w:noVBand="1"/>
      </w:tblPr>
      <w:tblGrid>
        <w:gridCol w:w="993"/>
        <w:gridCol w:w="2410"/>
        <w:gridCol w:w="2977"/>
        <w:gridCol w:w="3755"/>
      </w:tblGrid>
      <w:tr w:rsidR="00B13590" w:rsidRPr="00B13590" w14:paraId="77D7DEE8" w14:textId="77777777" w:rsidTr="00E854D5">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bookmarkStart w:id="1" w:name="_Hlk130810188"/>
            <w:r w:rsidRPr="00B13590">
              <w:rPr>
                <w:rFonts w:ascii="Times New Roman" w:hAnsi="Times New Roman" w:cs="Times New Roman"/>
                <w:color w:val="111111"/>
                <w:sz w:val="24"/>
              </w:rPr>
              <w:t>Код компе-</w:t>
            </w:r>
            <w:proofErr w:type="spellStart"/>
            <w:r w:rsidRPr="00B13590">
              <w:rPr>
                <w:rFonts w:ascii="Times New Roman" w:hAnsi="Times New Roman" w:cs="Times New Roman"/>
                <w:color w:val="111111"/>
                <w:sz w:val="24"/>
              </w:rPr>
              <w:t>тенции</w:t>
            </w:r>
            <w:proofErr w:type="spellEnd"/>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Наименование компетенции</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Индикаторы достижения компетенции</w:t>
            </w:r>
          </w:p>
        </w:tc>
        <w:tc>
          <w:tcPr>
            <w:tcW w:w="375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C13494" w:rsidRDefault="00B13590" w:rsidP="00B13590">
            <w:pPr>
              <w:suppressAutoHyphens w:val="0"/>
              <w:spacing w:before="100" w:beforeAutospacing="1" w:after="100" w:afterAutospacing="1"/>
              <w:jc w:val="both"/>
              <w:rPr>
                <w:rFonts w:ascii="Times New Roman" w:hAnsi="Times New Roman" w:cs="Times New Roman"/>
                <w:sz w:val="24"/>
              </w:rPr>
            </w:pPr>
            <w:r w:rsidRPr="00C13494">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764119" w:rsidRPr="00B13590" w14:paraId="49DEDA24" w14:textId="77777777" w:rsidTr="00E854D5">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11A8C74" w14:textId="26D2A262" w:rsidR="00764119" w:rsidRPr="00B13590" w:rsidRDefault="00C13D06" w:rsidP="00764119">
            <w:pPr>
              <w:suppressAutoHyphens w:val="0"/>
              <w:spacing w:before="100" w:beforeAutospacing="1" w:after="100" w:afterAutospacing="1"/>
              <w:jc w:val="both"/>
              <w:rPr>
                <w:rFonts w:ascii="Times New Roman" w:hAnsi="Times New Roman" w:cs="Times New Roman"/>
                <w:sz w:val="24"/>
              </w:rPr>
            </w:pPr>
            <w:bookmarkStart w:id="2" w:name="_Hlk130743596"/>
            <w:r>
              <w:rPr>
                <w:rFonts w:ascii="Times New Roman" w:hAnsi="Times New Roman" w:cs="Times New Roman"/>
                <w:color w:val="111111"/>
                <w:sz w:val="24"/>
              </w:rPr>
              <w:t>ОПК-3</w:t>
            </w:r>
          </w:p>
        </w:tc>
        <w:tc>
          <w:tcPr>
            <w:tcW w:w="2410" w:type="dxa"/>
            <w:tcBorders>
              <w:top w:val="nil"/>
              <w:left w:val="nil"/>
              <w:bottom w:val="single" w:sz="6" w:space="0" w:color="000000"/>
              <w:right w:val="single" w:sz="6" w:space="0" w:color="000000"/>
            </w:tcBorders>
            <w:tcMar>
              <w:top w:w="0" w:type="dxa"/>
              <w:left w:w="105" w:type="dxa"/>
              <w:bottom w:w="0" w:type="dxa"/>
              <w:right w:w="105" w:type="dxa"/>
            </w:tcMar>
            <w:hideMark/>
          </w:tcPr>
          <w:p w14:paraId="128B118A" w14:textId="6C3DF4F6" w:rsidR="00764119" w:rsidRPr="00086B89" w:rsidRDefault="00C13D06" w:rsidP="00764119">
            <w:pPr>
              <w:suppressAutoHyphens w:val="0"/>
              <w:spacing w:before="100" w:beforeAutospacing="1" w:after="100" w:afterAutospacing="1"/>
              <w:jc w:val="both"/>
              <w:rPr>
                <w:rFonts w:ascii="Times New Roman" w:hAnsi="Times New Roman" w:cs="Times New Roman"/>
                <w:sz w:val="24"/>
              </w:rPr>
            </w:pPr>
            <w:r w:rsidRPr="00086B89">
              <w:rPr>
                <w:rFonts w:ascii="Times New Roman" w:hAnsi="Times New Roman" w:cs="Times New Roman"/>
                <w:sz w:val="24"/>
              </w:rPr>
              <w:t xml:space="preserve">Способен использовать многообразие достижений отечественной и мировой культуры в процессе создания </w:t>
            </w:r>
            <w:proofErr w:type="spellStart"/>
            <w:r w:rsidRPr="00086B89">
              <w:rPr>
                <w:rFonts w:ascii="Times New Roman" w:hAnsi="Times New Roman" w:cs="Times New Roman"/>
                <w:sz w:val="24"/>
              </w:rPr>
              <w:t>медиатекстов</w:t>
            </w:r>
            <w:proofErr w:type="spellEnd"/>
            <w:r w:rsidRPr="00086B89">
              <w:rPr>
                <w:rFonts w:ascii="Times New Roman" w:hAnsi="Times New Roman" w:cs="Times New Roman"/>
                <w:sz w:val="24"/>
              </w:rPr>
              <w:t xml:space="preserve"> и (или) </w:t>
            </w:r>
            <w:proofErr w:type="spellStart"/>
            <w:r w:rsidRPr="00086B89">
              <w:rPr>
                <w:rFonts w:ascii="Times New Roman" w:hAnsi="Times New Roman" w:cs="Times New Roman"/>
                <w:sz w:val="24"/>
              </w:rPr>
              <w:t>медиапродуктов</w:t>
            </w:r>
            <w:proofErr w:type="spellEnd"/>
            <w:r w:rsidRPr="00086B89">
              <w:rPr>
                <w:rFonts w:ascii="Times New Roman" w:hAnsi="Times New Roman" w:cs="Times New Roman"/>
                <w:sz w:val="24"/>
              </w:rPr>
              <w:t>, и (или) коммуникационных продуктов</w:t>
            </w: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1DAA4597" w14:textId="77777777" w:rsidR="00764119" w:rsidRPr="00086B89" w:rsidRDefault="00C13D06" w:rsidP="00764119">
            <w:pPr>
              <w:jc w:val="both"/>
              <w:rPr>
                <w:rFonts w:ascii="Times New Roman" w:hAnsi="Times New Roman" w:cs="Times New Roman"/>
                <w:sz w:val="24"/>
              </w:rPr>
            </w:pPr>
            <w:r w:rsidRPr="00086B89">
              <w:rPr>
                <w:rFonts w:ascii="Times New Roman" w:hAnsi="Times New Roman" w:cs="Times New Roman"/>
                <w:sz w:val="24"/>
              </w:rPr>
              <w:t>1. Использует опыт отечественной и мировой культуры для создания медиапродуктов, работает с культурными кодами целевых аудиторий.</w:t>
            </w:r>
          </w:p>
          <w:p w14:paraId="3152D0AE" w14:textId="77777777" w:rsidR="00C13D06" w:rsidRPr="00086B89" w:rsidRDefault="00C13D06" w:rsidP="00764119">
            <w:pPr>
              <w:jc w:val="both"/>
              <w:rPr>
                <w:rFonts w:ascii="Times New Roman" w:hAnsi="Times New Roman" w:cs="Times New Roman"/>
                <w:sz w:val="24"/>
              </w:rPr>
            </w:pPr>
          </w:p>
          <w:p w14:paraId="4ADCA594" w14:textId="77777777" w:rsidR="00C13D06" w:rsidRPr="00086B89" w:rsidRDefault="00C13D06" w:rsidP="00764119">
            <w:pPr>
              <w:jc w:val="both"/>
              <w:rPr>
                <w:rFonts w:ascii="Times New Roman" w:hAnsi="Times New Roman" w:cs="Times New Roman"/>
                <w:sz w:val="24"/>
              </w:rPr>
            </w:pPr>
          </w:p>
          <w:p w14:paraId="26BEC9F1" w14:textId="77777777" w:rsidR="00086B89" w:rsidRDefault="00086B89" w:rsidP="00764119">
            <w:pPr>
              <w:jc w:val="both"/>
              <w:rPr>
                <w:rFonts w:ascii="Times New Roman" w:hAnsi="Times New Roman" w:cs="Times New Roman"/>
                <w:sz w:val="24"/>
              </w:rPr>
            </w:pPr>
          </w:p>
          <w:p w14:paraId="787F1685" w14:textId="77777777" w:rsidR="00086B89" w:rsidRDefault="00086B89" w:rsidP="00764119">
            <w:pPr>
              <w:jc w:val="both"/>
              <w:rPr>
                <w:rFonts w:ascii="Times New Roman" w:hAnsi="Times New Roman" w:cs="Times New Roman"/>
                <w:sz w:val="24"/>
              </w:rPr>
            </w:pPr>
          </w:p>
          <w:p w14:paraId="33F2B91F" w14:textId="77777777" w:rsidR="00086B89" w:rsidRDefault="00086B89" w:rsidP="00764119">
            <w:pPr>
              <w:jc w:val="both"/>
              <w:rPr>
                <w:rFonts w:ascii="Times New Roman" w:hAnsi="Times New Roman" w:cs="Times New Roman"/>
                <w:sz w:val="24"/>
              </w:rPr>
            </w:pPr>
          </w:p>
          <w:p w14:paraId="0A6B9245" w14:textId="77777777" w:rsidR="00086B89" w:rsidRDefault="00086B89" w:rsidP="00764119">
            <w:pPr>
              <w:jc w:val="both"/>
              <w:rPr>
                <w:rFonts w:ascii="Times New Roman" w:hAnsi="Times New Roman" w:cs="Times New Roman"/>
                <w:sz w:val="24"/>
              </w:rPr>
            </w:pPr>
          </w:p>
          <w:p w14:paraId="667B12CE" w14:textId="77777777" w:rsidR="00086B89" w:rsidRDefault="00086B89" w:rsidP="00764119">
            <w:pPr>
              <w:jc w:val="both"/>
              <w:rPr>
                <w:rFonts w:ascii="Times New Roman" w:hAnsi="Times New Roman" w:cs="Times New Roman"/>
                <w:sz w:val="24"/>
              </w:rPr>
            </w:pPr>
          </w:p>
          <w:p w14:paraId="4791C005" w14:textId="77777777" w:rsidR="00086B89" w:rsidRDefault="00086B89" w:rsidP="00764119">
            <w:pPr>
              <w:jc w:val="both"/>
              <w:rPr>
                <w:rFonts w:ascii="Times New Roman" w:hAnsi="Times New Roman" w:cs="Times New Roman"/>
                <w:sz w:val="24"/>
              </w:rPr>
            </w:pPr>
          </w:p>
          <w:p w14:paraId="0146E4D6" w14:textId="77777777" w:rsidR="00086B89" w:rsidRDefault="00086B89" w:rsidP="00764119">
            <w:pPr>
              <w:jc w:val="both"/>
              <w:rPr>
                <w:rFonts w:ascii="Times New Roman" w:hAnsi="Times New Roman" w:cs="Times New Roman"/>
                <w:sz w:val="24"/>
              </w:rPr>
            </w:pPr>
          </w:p>
          <w:p w14:paraId="4B81A295" w14:textId="77777777" w:rsidR="00086B89" w:rsidRDefault="00086B89" w:rsidP="00764119">
            <w:pPr>
              <w:jc w:val="both"/>
              <w:rPr>
                <w:rFonts w:ascii="Times New Roman" w:hAnsi="Times New Roman" w:cs="Times New Roman"/>
                <w:sz w:val="24"/>
              </w:rPr>
            </w:pPr>
          </w:p>
          <w:p w14:paraId="094BFAD1" w14:textId="77777777" w:rsidR="00086B89" w:rsidRDefault="00086B89" w:rsidP="00764119">
            <w:pPr>
              <w:jc w:val="both"/>
              <w:rPr>
                <w:rFonts w:ascii="Times New Roman" w:hAnsi="Times New Roman" w:cs="Times New Roman"/>
                <w:sz w:val="24"/>
              </w:rPr>
            </w:pPr>
          </w:p>
          <w:p w14:paraId="6AFD9403" w14:textId="77777777" w:rsidR="00086B89" w:rsidRDefault="00086B89" w:rsidP="00764119">
            <w:pPr>
              <w:jc w:val="both"/>
              <w:rPr>
                <w:rFonts w:ascii="Times New Roman" w:hAnsi="Times New Roman" w:cs="Times New Roman"/>
                <w:sz w:val="24"/>
              </w:rPr>
            </w:pPr>
          </w:p>
          <w:p w14:paraId="109DF31A" w14:textId="77777777" w:rsidR="00086B89" w:rsidRDefault="00086B89" w:rsidP="00764119">
            <w:pPr>
              <w:jc w:val="both"/>
              <w:rPr>
                <w:rFonts w:ascii="Times New Roman" w:hAnsi="Times New Roman" w:cs="Times New Roman"/>
                <w:sz w:val="24"/>
              </w:rPr>
            </w:pPr>
          </w:p>
          <w:p w14:paraId="5FBBA9AB" w14:textId="77777777" w:rsidR="00086B89" w:rsidRDefault="00086B89" w:rsidP="00764119">
            <w:pPr>
              <w:jc w:val="both"/>
              <w:rPr>
                <w:rFonts w:ascii="Times New Roman" w:hAnsi="Times New Roman" w:cs="Times New Roman"/>
                <w:sz w:val="24"/>
              </w:rPr>
            </w:pPr>
          </w:p>
          <w:p w14:paraId="410D43B5" w14:textId="77777777" w:rsidR="00086B89" w:rsidRDefault="00086B89" w:rsidP="00764119">
            <w:pPr>
              <w:jc w:val="both"/>
              <w:rPr>
                <w:rFonts w:ascii="Times New Roman" w:hAnsi="Times New Roman" w:cs="Times New Roman"/>
                <w:sz w:val="24"/>
              </w:rPr>
            </w:pPr>
          </w:p>
          <w:p w14:paraId="542DF9C3" w14:textId="77777777" w:rsidR="00E9061C" w:rsidRDefault="00E9061C" w:rsidP="00764119">
            <w:pPr>
              <w:jc w:val="both"/>
              <w:rPr>
                <w:rFonts w:ascii="Times New Roman" w:hAnsi="Times New Roman" w:cs="Times New Roman"/>
                <w:sz w:val="24"/>
              </w:rPr>
            </w:pPr>
          </w:p>
          <w:p w14:paraId="095940C1" w14:textId="77777777" w:rsidR="00E9061C" w:rsidRDefault="00E9061C" w:rsidP="00764119">
            <w:pPr>
              <w:jc w:val="both"/>
              <w:rPr>
                <w:rFonts w:ascii="Times New Roman" w:hAnsi="Times New Roman" w:cs="Times New Roman"/>
                <w:sz w:val="24"/>
              </w:rPr>
            </w:pPr>
          </w:p>
          <w:p w14:paraId="66B9AA69" w14:textId="77777777" w:rsidR="005C29E0" w:rsidRDefault="005C29E0" w:rsidP="00764119">
            <w:pPr>
              <w:jc w:val="both"/>
              <w:rPr>
                <w:rFonts w:ascii="Times New Roman" w:hAnsi="Times New Roman" w:cs="Times New Roman"/>
                <w:sz w:val="24"/>
              </w:rPr>
            </w:pPr>
          </w:p>
          <w:p w14:paraId="4396693C" w14:textId="77777777" w:rsidR="005C29E0" w:rsidRDefault="005C29E0" w:rsidP="00764119">
            <w:pPr>
              <w:jc w:val="both"/>
              <w:rPr>
                <w:rFonts w:ascii="Times New Roman" w:hAnsi="Times New Roman" w:cs="Times New Roman"/>
                <w:sz w:val="24"/>
              </w:rPr>
            </w:pPr>
          </w:p>
          <w:p w14:paraId="7C2C94F9" w14:textId="7BCB5C07" w:rsidR="00C13D06" w:rsidRPr="00086B89" w:rsidRDefault="00C13D06" w:rsidP="00764119">
            <w:pPr>
              <w:jc w:val="both"/>
              <w:rPr>
                <w:rFonts w:ascii="Times New Roman" w:hAnsi="Times New Roman" w:cs="Times New Roman"/>
                <w:sz w:val="24"/>
              </w:rPr>
            </w:pPr>
            <w:r w:rsidRPr="00086B89">
              <w:rPr>
                <w:rFonts w:ascii="Times New Roman" w:hAnsi="Times New Roman" w:cs="Times New Roman"/>
                <w:sz w:val="24"/>
              </w:rPr>
              <w:t>2. Использует этнические, конфессиональные, территориальные символы для репрезентации формы и содержания коммуникационных продуктов.</w:t>
            </w:r>
          </w:p>
        </w:tc>
        <w:tc>
          <w:tcPr>
            <w:tcW w:w="3755" w:type="dxa"/>
            <w:tcBorders>
              <w:top w:val="nil"/>
              <w:left w:val="nil"/>
              <w:bottom w:val="single" w:sz="6" w:space="0" w:color="000000"/>
              <w:right w:val="single" w:sz="6" w:space="0" w:color="000000"/>
            </w:tcBorders>
            <w:tcMar>
              <w:top w:w="0" w:type="dxa"/>
              <w:left w:w="105" w:type="dxa"/>
              <w:bottom w:w="0" w:type="dxa"/>
              <w:right w:w="105" w:type="dxa"/>
            </w:tcMar>
          </w:tcPr>
          <w:p w14:paraId="0A2F4199" w14:textId="77777777" w:rsidR="00086B89" w:rsidRDefault="00C13494" w:rsidP="00086B89">
            <w:pPr>
              <w:tabs>
                <w:tab w:val="left" w:pos="540"/>
              </w:tabs>
              <w:contextualSpacing/>
              <w:jc w:val="both"/>
              <w:rPr>
                <w:rFonts w:ascii="Times New Roman" w:eastAsia="Calibri" w:hAnsi="Times New Roman" w:cs="Times New Roman"/>
                <w:sz w:val="24"/>
                <w:lang w:eastAsia="en-US"/>
              </w:rPr>
            </w:pPr>
            <w:r w:rsidRPr="00086B89">
              <w:rPr>
                <w:rFonts w:ascii="Times New Roman" w:hAnsi="Times New Roman" w:cs="Times New Roman"/>
                <w:b/>
                <w:color w:val="000000"/>
                <w:sz w:val="24"/>
                <w:shd w:val="clear" w:color="auto" w:fill="FFFFFF"/>
              </w:rPr>
              <w:t>Знать:</w:t>
            </w:r>
            <w:r w:rsidRPr="00086B89">
              <w:rPr>
                <w:rFonts w:ascii="Times New Roman" w:hAnsi="Times New Roman" w:cs="Times New Roman"/>
                <w:color w:val="000000"/>
                <w:sz w:val="24"/>
                <w:shd w:val="clear" w:color="auto" w:fill="FFFFFF"/>
              </w:rPr>
              <w:t xml:space="preserve"> </w:t>
            </w:r>
            <w:r w:rsidRPr="00086B89">
              <w:rPr>
                <w:rFonts w:ascii="Times New Roman" w:eastAsia="Calibri" w:hAnsi="Times New Roman" w:cs="Times New Roman"/>
                <w:sz w:val="24"/>
                <w:lang w:eastAsia="en-US"/>
              </w:rPr>
              <w:t>содержание современных теорий</w:t>
            </w:r>
            <w:r w:rsidR="00086B89">
              <w:rPr>
                <w:rFonts w:ascii="Times New Roman" w:eastAsia="Calibri" w:hAnsi="Times New Roman" w:cs="Times New Roman"/>
                <w:sz w:val="24"/>
                <w:lang w:eastAsia="en-US"/>
              </w:rPr>
              <w:t xml:space="preserve"> и методик</w:t>
            </w:r>
            <w:r w:rsidRPr="00086B89">
              <w:rPr>
                <w:rFonts w:ascii="Times New Roman" w:eastAsia="Calibri" w:hAnsi="Times New Roman" w:cs="Times New Roman"/>
                <w:sz w:val="24"/>
                <w:lang w:eastAsia="en-US"/>
              </w:rPr>
              <w:t xml:space="preserve"> кросс-культурн</w:t>
            </w:r>
            <w:r w:rsidR="000279C0" w:rsidRPr="00086B89">
              <w:rPr>
                <w:rFonts w:ascii="Times New Roman" w:eastAsia="Calibri" w:hAnsi="Times New Roman" w:cs="Times New Roman"/>
                <w:sz w:val="24"/>
                <w:lang w:eastAsia="en-US"/>
              </w:rPr>
              <w:t>ых коммуникаций</w:t>
            </w:r>
            <w:r w:rsidRPr="00086B89">
              <w:rPr>
                <w:rFonts w:ascii="Times New Roman" w:eastAsia="Calibri" w:hAnsi="Times New Roman" w:cs="Times New Roman"/>
                <w:sz w:val="24"/>
                <w:lang w:eastAsia="en-US"/>
              </w:rPr>
              <w:t>;</w:t>
            </w:r>
            <w:r w:rsidR="00086B89">
              <w:rPr>
                <w:rFonts w:ascii="Times New Roman" w:eastAsia="Calibri" w:hAnsi="Times New Roman" w:cs="Times New Roman"/>
                <w:sz w:val="24"/>
                <w:lang w:eastAsia="en-US"/>
              </w:rPr>
              <w:t xml:space="preserve"> </w:t>
            </w:r>
          </w:p>
          <w:p w14:paraId="48049379" w14:textId="05B5E373" w:rsidR="00086B89" w:rsidRDefault="00086B89" w:rsidP="00086B89">
            <w:pPr>
              <w:tabs>
                <w:tab w:val="left" w:pos="540"/>
              </w:tabs>
              <w:contextualSpacing/>
              <w:jc w:val="both"/>
              <w:rPr>
                <w:rFonts w:ascii="Times New Roman" w:hAnsi="Times New Roman" w:cs="Times New Roman"/>
                <w:sz w:val="24"/>
              </w:rPr>
            </w:pPr>
            <w:r w:rsidRPr="00086B89">
              <w:rPr>
                <w:rFonts w:ascii="Times New Roman" w:hAnsi="Times New Roman" w:cs="Times New Roman"/>
                <w:sz w:val="24"/>
              </w:rPr>
              <w:t xml:space="preserve">основные модели кросс-культурных коммуникаций, </w:t>
            </w:r>
            <w:r w:rsidR="00C8397B">
              <w:rPr>
                <w:rFonts w:ascii="Times New Roman" w:hAnsi="Times New Roman" w:cs="Times New Roman"/>
                <w:sz w:val="24"/>
              </w:rPr>
              <w:t>виды кросс-культурных коммуникаций;</w:t>
            </w:r>
            <w:r w:rsidRPr="00086B89">
              <w:rPr>
                <w:rFonts w:ascii="Times New Roman" w:hAnsi="Times New Roman" w:cs="Times New Roman"/>
                <w:sz w:val="24"/>
              </w:rPr>
              <w:t xml:space="preserve"> </w:t>
            </w:r>
          </w:p>
          <w:p w14:paraId="5C7A38FA" w14:textId="58433D11" w:rsidR="00086B89" w:rsidRDefault="00086B89" w:rsidP="00086B89">
            <w:pPr>
              <w:tabs>
                <w:tab w:val="left" w:pos="540"/>
              </w:tabs>
              <w:contextualSpacing/>
              <w:jc w:val="both"/>
              <w:rPr>
                <w:rFonts w:ascii="Times New Roman" w:hAnsi="Times New Roman" w:cs="Times New Roman"/>
                <w:sz w:val="24"/>
              </w:rPr>
            </w:pPr>
            <w:r w:rsidRPr="00086B89">
              <w:rPr>
                <w:rFonts w:ascii="Times New Roman" w:hAnsi="Times New Roman" w:cs="Times New Roman"/>
                <w:color w:val="000000"/>
                <w:sz w:val="24"/>
                <w:bdr w:val="none" w:sz="0" w:space="0" w:color="auto" w:frame="1"/>
              </w:rPr>
              <w:t xml:space="preserve">основные средства кодирования и методы интерпретации, оценки информации кросс-культурного характера в </w:t>
            </w:r>
            <w:r w:rsidR="00E9061C">
              <w:rPr>
                <w:rFonts w:ascii="Times New Roman" w:hAnsi="Times New Roman" w:cs="Times New Roman"/>
                <w:color w:val="000000"/>
                <w:sz w:val="24"/>
                <w:bdr w:val="none" w:sz="0" w:space="0" w:color="auto" w:frame="1"/>
              </w:rPr>
              <w:t>профессиональной сфере</w:t>
            </w:r>
            <w:r>
              <w:rPr>
                <w:rFonts w:ascii="Times New Roman" w:hAnsi="Times New Roman" w:cs="Times New Roman"/>
                <w:color w:val="000000"/>
                <w:sz w:val="24"/>
                <w:bdr w:val="none" w:sz="0" w:space="0" w:color="auto" w:frame="1"/>
              </w:rPr>
              <w:t xml:space="preserve">; </w:t>
            </w:r>
            <w:r w:rsidRPr="00086B89">
              <w:rPr>
                <w:rFonts w:ascii="Times New Roman" w:eastAsia="Calibri" w:hAnsi="Times New Roman" w:cs="Times New Roman"/>
                <w:sz w:val="24"/>
                <w:lang w:eastAsia="en-US"/>
              </w:rPr>
              <w:t xml:space="preserve">особенности национальных систем </w:t>
            </w:r>
            <w:proofErr w:type="gramStart"/>
            <w:r w:rsidRPr="00086B89">
              <w:rPr>
                <w:rFonts w:ascii="Times New Roman" w:hAnsi="Times New Roman" w:cs="Times New Roman"/>
                <w:sz w:val="24"/>
              </w:rPr>
              <w:t>социо-культурных</w:t>
            </w:r>
            <w:proofErr w:type="gramEnd"/>
            <w:r w:rsidRPr="00086B89">
              <w:rPr>
                <w:rFonts w:ascii="Times New Roman" w:hAnsi="Times New Roman" w:cs="Times New Roman"/>
                <w:sz w:val="24"/>
              </w:rPr>
              <w:t xml:space="preserve"> ценностей и этических норм разных народов;</w:t>
            </w:r>
            <w:r w:rsidR="00C8397B">
              <w:rPr>
                <w:rFonts w:ascii="Times New Roman" w:hAnsi="Times New Roman" w:cs="Times New Roman"/>
                <w:sz w:val="24"/>
              </w:rPr>
              <w:t xml:space="preserve"> </w:t>
            </w:r>
          </w:p>
          <w:p w14:paraId="4AEE12D8" w14:textId="2B8D3DB8" w:rsidR="00C8397B" w:rsidRDefault="00086B89" w:rsidP="00086B89">
            <w:pPr>
              <w:tabs>
                <w:tab w:val="left" w:pos="540"/>
              </w:tabs>
              <w:contextualSpacing/>
              <w:jc w:val="both"/>
              <w:rPr>
                <w:rFonts w:ascii="Times New Roman" w:hAnsi="Times New Roman" w:cs="Times New Roman"/>
                <w:sz w:val="24"/>
              </w:rPr>
            </w:pPr>
            <w:r w:rsidRPr="00086B89">
              <w:rPr>
                <w:rFonts w:ascii="Times New Roman" w:hAnsi="Times New Roman" w:cs="Times New Roman"/>
                <w:b/>
                <w:bCs/>
                <w:sz w:val="24"/>
              </w:rPr>
              <w:t>Уметь:</w:t>
            </w:r>
            <w:r w:rsidRPr="00086B89">
              <w:rPr>
                <w:rFonts w:ascii="Times New Roman" w:hAnsi="Times New Roman" w:cs="Times New Roman"/>
                <w:sz w:val="24"/>
              </w:rPr>
              <w:t xml:space="preserve"> </w:t>
            </w:r>
            <w:r w:rsidR="00E9061C">
              <w:rPr>
                <w:rFonts w:ascii="Times New Roman" w:hAnsi="Times New Roman" w:cs="Times New Roman"/>
                <w:sz w:val="24"/>
              </w:rPr>
              <w:t xml:space="preserve">применять знания о культурах в профессиональной деятельности; </w:t>
            </w:r>
            <w:r w:rsidRPr="00086B89">
              <w:rPr>
                <w:rFonts w:ascii="Times New Roman" w:hAnsi="Times New Roman" w:cs="Times New Roman"/>
                <w:sz w:val="24"/>
              </w:rPr>
              <w:t>разрабатывать рекомендации по преодолению различного рода барьеров в кросс</w:t>
            </w:r>
            <w:r>
              <w:rPr>
                <w:rFonts w:ascii="Times New Roman" w:hAnsi="Times New Roman" w:cs="Times New Roman"/>
                <w:sz w:val="24"/>
              </w:rPr>
              <w:t>-</w:t>
            </w:r>
            <w:r w:rsidRPr="00086B89">
              <w:rPr>
                <w:rFonts w:ascii="Times New Roman" w:hAnsi="Times New Roman" w:cs="Times New Roman"/>
                <w:sz w:val="24"/>
              </w:rPr>
              <w:t>культурных коммуникациях</w:t>
            </w:r>
            <w:r w:rsidR="005C29E0">
              <w:rPr>
                <w:rFonts w:ascii="Times New Roman" w:hAnsi="Times New Roman" w:cs="Times New Roman"/>
                <w:sz w:val="24"/>
              </w:rPr>
              <w:t>; уметь распознавать и правильно интерпретировать культурные коды других культур;</w:t>
            </w:r>
          </w:p>
          <w:p w14:paraId="012F81CC" w14:textId="3CF466E5" w:rsidR="000279C0" w:rsidRPr="00086B89" w:rsidRDefault="00086B89" w:rsidP="00E9061C">
            <w:pPr>
              <w:tabs>
                <w:tab w:val="left" w:pos="540"/>
              </w:tabs>
              <w:contextualSpacing/>
              <w:jc w:val="both"/>
              <w:rPr>
                <w:rFonts w:ascii="Times New Roman" w:hAnsi="Times New Roman" w:cs="Times New Roman"/>
                <w:sz w:val="24"/>
              </w:rPr>
            </w:pPr>
            <w:r w:rsidRPr="00086B89">
              <w:rPr>
                <w:rFonts w:ascii="Times New Roman" w:hAnsi="Times New Roman" w:cs="Times New Roman"/>
                <w:b/>
                <w:color w:val="000000"/>
                <w:sz w:val="24"/>
                <w:shd w:val="clear" w:color="auto" w:fill="FFFFFF"/>
              </w:rPr>
              <w:t>Знать:</w:t>
            </w:r>
            <w:r>
              <w:rPr>
                <w:rFonts w:ascii="Times New Roman" w:hAnsi="Times New Roman" w:cs="Times New Roman"/>
                <w:b/>
                <w:color w:val="000000"/>
                <w:sz w:val="24"/>
                <w:shd w:val="clear" w:color="auto" w:fill="FFFFFF"/>
              </w:rPr>
              <w:t xml:space="preserve"> </w:t>
            </w:r>
            <w:r w:rsidRPr="00086B89">
              <w:rPr>
                <w:rFonts w:ascii="Times New Roman" w:hAnsi="Times New Roman" w:cs="Times New Roman"/>
                <w:sz w:val="24"/>
              </w:rPr>
              <w:t>аспекты ориентации на культуру и менталитет иностранных партнеров в профессиональном общении</w:t>
            </w:r>
            <w:r w:rsidR="00E9061C">
              <w:rPr>
                <w:rFonts w:ascii="Times New Roman" w:hAnsi="Times New Roman" w:cs="Times New Roman"/>
                <w:sz w:val="24"/>
              </w:rPr>
              <w:t>; значения системы национальной, конфессиональной и государственной символики</w:t>
            </w:r>
            <w:r w:rsidR="005C29E0">
              <w:rPr>
                <w:rFonts w:ascii="Times New Roman" w:hAnsi="Times New Roman" w:cs="Times New Roman"/>
                <w:sz w:val="24"/>
              </w:rPr>
              <w:t xml:space="preserve"> разных стран и народов</w:t>
            </w:r>
            <w:r w:rsidR="00E9061C">
              <w:rPr>
                <w:rFonts w:ascii="Times New Roman" w:hAnsi="Times New Roman" w:cs="Times New Roman"/>
                <w:sz w:val="24"/>
              </w:rPr>
              <w:t xml:space="preserve">; </w:t>
            </w:r>
            <w:r w:rsidR="000279C0" w:rsidRPr="00086B89">
              <w:rPr>
                <w:rFonts w:ascii="Times New Roman" w:hAnsi="Times New Roman" w:cs="Times New Roman"/>
                <w:iCs/>
                <w:sz w:val="24"/>
              </w:rPr>
              <w:t>особенности управления культурным многообразием в современной организации;</w:t>
            </w:r>
          </w:p>
          <w:p w14:paraId="555C1D5A" w14:textId="355E57ED" w:rsidR="001B3225" w:rsidRPr="005C29E0" w:rsidRDefault="000279C0" w:rsidP="00FC5FFB">
            <w:pPr>
              <w:pStyle w:val="Default"/>
              <w:jc w:val="both"/>
            </w:pPr>
            <w:r w:rsidRPr="00086B89">
              <w:rPr>
                <w:b/>
                <w:color w:val="auto"/>
              </w:rPr>
              <w:t>Уметь:</w:t>
            </w:r>
            <w:r w:rsidRPr="00086B89">
              <w:t xml:space="preserve"> </w:t>
            </w:r>
            <w:r w:rsidR="00FC5FFB">
              <w:t>п</w:t>
            </w:r>
            <w:r w:rsidRPr="00086B89">
              <w:t>рименять</w:t>
            </w:r>
            <w:r w:rsidR="00FC5FFB">
              <w:t xml:space="preserve"> знания при разработке </w:t>
            </w:r>
            <w:r w:rsidR="005C29E0">
              <w:t xml:space="preserve">коммуникационных </w:t>
            </w:r>
            <w:r w:rsidR="00FC5FFB">
              <w:t>продуктов с учетом особенности их функционирования в международн</w:t>
            </w:r>
            <w:r w:rsidR="005C29E0">
              <w:t>ом</w:t>
            </w:r>
            <w:r w:rsidR="00FC5FFB">
              <w:t xml:space="preserve"> контексте культурных различий; </w:t>
            </w:r>
            <w:r w:rsidR="00FC5FFB">
              <w:lastRenderedPageBreak/>
              <w:t>использовать знания о символике при создании и продвижении коммуникационных продуктов</w:t>
            </w:r>
          </w:p>
        </w:tc>
      </w:tr>
      <w:bookmarkEnd w:id="2"/>
      <w:tr w:rsidR="00764119" w:rsidRPr="00B13590" w14:paraId="494B282E" w14:textId="77777777" w:rsidTr="00E854D5">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9F12AE" w14:textId="3C2236B2" w:rsidR="00764119" w:rsidRPr="00B13590" w:rsidRDefault="00764119" w:rsidP="00FE1CD7">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lastRenderedPageBreak/>
              <w:t>ПК</w:t>
            </w:r>
            <w:r w:rsidR="00F32C81">
              <w:rPr>
                <w:rFonts w:ascii="Times New Roman" w:hAnsi="Times New Roman" w:cs="Times New Roman"/>
                <w:color w:val="111111"/>
                <w:sz w:val="24"/>
              </w:rPr>
              <w:t>П</w:t>
            </w:r>
            <w:r w:rsidR="00AC351A">
              <w:rPr>
                <w:rFonts w:ascii="Times New Roman" w:hAnsi="Times New Roman" w:cs="Times New Roman"/>
                <w:color w:val="111111"/>
                <w:sz w:val="24"/>
              </w:rPr>
              <w:t>-4</w:t>
            </w:r>
          </w:p>
        </w:tc>
        <w:tc>
          <w:tcPr>
            <w:tcW w:w="2410" w:type="dxa"/>
            <w:tcBorders>
              <w:top w:val="nil"/>
              <w:left w:val="nil"/>
              <w:bottom w:val="single" w:sz="6" w:space="0" w:color="000000"/>
              <w:right w:val="single" w:sz="6" w:space="0" w:color="000000"/>
            </w:tcBorders>
            <w:tcMar>
              <w:top w:w="0" w:type="dxa"/>
              <w:left w:w="105" w:type="dxa"/>
              <w:bottom w:w="0" w:type="dxa"/>
              <w:right w:w="105" w:type="dxa"/>
            </w:tcMar>
            <w:hideMark/>
          </w:tcPr>
          <w:p w14:paraId="530EC873" w14:textId="77777777" w:rsidR="00F32C81" w:rsidRDefault="00F32C81" w:rsidP="00F32C81">
            <w:pPr>
              <w:pStyle w:val="aff3"/>
              <w:spacing w:line="240" w:lineRule="auto"/>
              <w:ind w:firstLine="0"/>
              <w:rPr>
                <w:sz w:val="24"/>
                <w:szCs w:val="24"/>
              </w:rPr>
            </w:pPr>
            <w:r>
              <w:rPr>
                <w:sz w:val="24"/>
                <w:szCs w:val="24"/>
              </w:rPr>
              <w:t>Способность эффективно влиять на общественное мнение</w:t>
            </w:r>
          </w:p>
          <w:p w14:paraId="4B9C59FA" w14:textId="15A416E3" w:rsidR="00764119" w:rsidRPr="00086B89" w:rsidRDefault="00764119" w:rsidP="00764119">
            <w:pPr>
              <w:widowControl w:val="0"/>
              <w:tabs>
                <w:tab w:val="left" w:pos="851"/>
              </w:tabs>
              <w:contextualSpacing/>
              <w:jc w:val="both"/>
              <w:rPr>
                <w:rFonts w:ascii="Times New Roman" w:hAnsi="Times New Roman" w:cs="Times New Roman"/>
                <w:color w:val="111111"/>
                <w:sz w:val="24"/>
              </w:rPr>
            </w:pPr>
          </w:p>
        </w:tc>
        <w:tc>
          <w:tcPr>
            <w:tcW w:w="2977" w:type="dxa"/>
            <w:tcBorders>
              <w:top w:val="nil"/>
              <w:left w:val="nil"/>
              <w:bottom w:val="single" w:sz="6" w:space="0" w:color="000000"/>
              <w:right w:val="single" w:sz="6" w:space="0" w:color="000000"/>
            </w:tcBorders>
            <w:tcMar>
              <w:top w:w="0" w:type="dxa"/>
              <w:left w:w="105" w:type="dxa"/>
              <w:bottom w:w="0" w:type="dxa"/>
              <w:right w:w="105" w:type="dxa"/>
            </w:tcMar>
            <w:hideMark/>
          </w:tcPr>
          <w:p w14:paraId="052A0846" w14:textId="77777777" w:rsidR="00F32C81" w:rsidRPr="00DE0C58" w:rsidRDefault="00F32C81" w:rsidP="008B5E4C">
            <w:pPr>
              <w:pStyle w:val="afa"/>
              <w:widowControl w:val="0"/>
              <w:numPr>
                <w:ilvl w:val="0"/>
                <w:numId w:val="27"/>
              </w:numPr>
              <w:suppressAutoHyphens w:val="0"/>
              <w:autoSpaceDE w:val="0"/>
              <w:autoSpaceDN w:val="0"/>
              <w:adjustRightInd w:val="0"/>
              <w:ind w:left="316"/>
              <w:jc w:val="both"/>
              <w:rPr>
                <w:rFonts w:ascii="Times New Roman" w:eastAsia="Calibri" w:hAnsi="Times New Roman" w:cs="Times New Roman"/>
                <w:sz w:val="24"/>
              </w:rPr>
            </w:pPr>
            <w:r>
              <w:rPr>
                <w:rFonts w:ascii="Times New Roman" w:eastAsia="Calibri" w:hAnsi="Times New Roman" w:cs="Times New Roman"/>
                <w:sz w:val="24"/>
              </w:rPr>
              <w:t xml:space="preserve">Использует </w:t>
            </w:r>
            <w:r>
              <w:rPr>
                <w:rFonts w:ascii="Times New Roman" w:hAnsi="Times New Roman" w:cs="Times New Roman"/>
                <w:sz w:val="24"/>
                <w:lang w:val="en-US"/>
              </w:rPr>
              <w:t>PR</w:t>
            </w:r>
            <w:r>
              <w:rPr>
                <w:rFonts w:ascii="Times New Roman" w:hAnsi="Times New Roman" w:cs="Times New Roman"/>
                <w:sz w:val="24"/>
              </w:rPr>
              <w:t>-технологии для формирования благоприятного общественного мнения об организации;</w:t>
            </w:r>
          </w:p>
          <w:p w14:paraId="2D225300" w14:textId="77777777" w:rsidR="00F32C81" w:rsidRDefault="00F32C81" w:rsidP="00F32C81">
            <w:pPr>
              <w:widowControl w:val="0"/>
              <w:jc w:val="both"/>
              <w:rPr>
                <w:rFonts w:ascii="Times New Roman" w:hAnsi="Times New Roman" w:cs="Times New Roman"/>
                <w:sz w:val="24"/>
              </w:rPr>
            </w:pPr>
          </w:p>
          <w:p w14:paraId="5BAA059E" w14:textId="77777777" w:rsidR="00F32C81" w:rsidRDefault="00F32C81" w:rsidP="00F32C81">
            <w:pPr>
              <w:widowControl w:val="0"/>
              <w:jc w:val="both"/>
              <w:rPr>
                <w:rFonts w:ascii="Times New Roman" w:hAnsi="Times New Roman" w:cs="Times New Roman"/>
                <w:sz w:val="24"/>
              </w:rPr>
            </w:pPr>
          </w:p>
          <w:p w14:paraId="68DDE62B" w14:textId="77777777" w:rsidR="00F32C81" w:rsidRDefault="00F32C81" w:rsidP="00F32C81">
            <w:pPr>
              <w:widowControl w:val="0"/>
              <w:jc w:val="both"/>
              <w:rPr>
                <w:rFonts w:ascii="Times New Roman" w:hAnsi="Times New Roman" w:cs="Times New Roman"/>
                <w:sz w:val="24"/>
              </w:rPr>
            </w:pPr>
          </w:p>
          <w:p w14:paraId="43277797" w14:textId="77777777" w:rsidR="00F32C81" w:rsidRDefault="00F32C81" w:rsidP="00F32C81">
            <w:pPr>
              <w:widowControl w:val="0"/>
              <w:jc w:val="both"/>
              <w:rPr>
                <w:rFonts w:ascii="Times New Roman" w:hAnsi="Times New Roman" w:cs="Times New Roman"/>
                <w:sz w:val="24"/>
              </w:rPr>
            </w:pPr>
          </w:p>
          <w:p w14:paraId="39F63C0D" w14:textId="77777777" w:rsidR="00F32C81" w:rsidRDefault="00F32C81" w:rsidP="00F32C81">
            <w:pPr>
              <w:widowControl w:val="0"/>
              <w:jc w:val="both"/>
              <w:rPr>
                <w:rFonts w:ascii="Times New Roman" w:hAnsi="Times New Roman" w:cs="Times New Roman"/>
                <w:sz w:val="24"/>
              </w:rPr>
            </w:pPr>
          </w:p>
          <w:p w14:paraId="4F10ECEB" w14:textId="77777777" w:rsidR="00F32C81" w:rsidRDefault="00F32C81" w:rsidP="00F32C81">
            <w:pPr>
              <w:widowControl w:val="0"/>
              <w:jc w:val="both"/>
              <w:rPr>
                <w:rFonts w:ascii="Times New Roman" w:hAnsi="Times New Roman" w:cs="Times New Roman"/>
                <w:sz w:val="24"/>
              </w:rPr>
            </w:pPr>
          </w:p>
          <w:p w14:paraId="4822083F" w14:textId="50A97D7C" w:rsidR="00E9061C" w:rsidRPr="00F32C81" w:rsidRDefault="00F32C81" w:rsidP="008B5E4C">
            <w:pPr>
              <w:pStyle w:val="afa"/>
              <w:widowControl w:val="0"/>
              <w:numPr>
                <w:ilvl w:val="0"/>
                <w:numId w:val="27"/>
              </w:numPr>
              <w:ind w:left="316"/>
              <w:jc w:val="both"/>
              <w:rPr>
                <w:rFonts w:ascii="Times New Roman" w:hAnsi="Times New Roman" w:cs="Times New Roman"/>
                <w:color w:val="111111"/>
                <w:sz w:val="24"/>
              </w:rPr>
            </w:pPr>
            <w:r w:rsidRPr="00F32C81">
              <w:rPr>
                <w:rFonts w:ascii="Times New Roman" w:hAnsi="Times New Roman" w:cs="Times New Roman"/>
                <w:sz w:val="24"/>
              </w:rPr>
              <w:t xml:space="preserve">Использует </w:t>
            </w:r>
            <w:r w:rsidRPr="00F32C81">
              <w:rPr>
                <w:rFonts w:ascii="Times New Roman" w:hAnsi="Times New Roman" w:cs="Times New Roman"/>
                <w:sz w:val="24"/>
                <w:lang w:val="en-US"/>
              </w:rPr>
              <w:t>GR</w:t>
            </w:r>
            <w:r w:rsidRPr="00F32C81">
              <w:rPr>
                <w:rFonts w:ascii="Times New Roman" w:hAnsi="Times New Roman" w:cs="Times New Roman"/>
                <w:sz w:val="24"/>
              </w:rPr>
              <w:t>-технологии для формирования коммуникации с органами власти и защиты интересов компании.</w:t>
            </w:r>
          </w:p>
          <w:p w14:paraId="7B6AE069" w14:textId="4E302749" w:rsidR="00E9061C" w:rsidRDefault="00E9061C" w:rsidP="00AC351A">
            <w:pPr>
              <w:widowControl w:val="0"/>
              <w:jc w:val="both"/>
              <w:rPr>
                <w:rFonts w:ascii="Times New Roman" w:hAnsi="Times New Roman" w:cs="Times New Roman"/>
                <w:color w:val="111111"/>
                <w:sz w:val="24"/>
              </w:rPr>
            </w:pPr>
          </w:p>
          <w:p w14:paraId="28600133" w14:textId="77777777" w:rsidR="00E9061C" w:rsidRPr="00086B89" w:rsidRDefault="00E9061C" w:rsidP="00AC351A">
            <w:pPr>
              <w:widowControl w:val="0"/>
              <w:jc w:val="both"/>
              <w:rPr>
                <w:rFonts w:ascii="Times New Roman" w:hAnsi="Times New Roman" w:cs="Times New Roman"/>
                <w:color w:val="111111"/>
                <w:sz w:val="24"/>
              </w:rPr>
            </w:pPr>
          </w:p>
          <w:p w14:paraId="460F59CC" w14:textId="77777777" w:rsidR="00E9061C" w:rsidRDefault="00E9061C" w:rsidP="00AC351A">
            <w:pPr>
              <w:widowControl w:val="0"/>
              <w:jc w:val="both"/>
              <w:rPr>
                <w:rFonts w:ascii="Times New Roman" w:hAnsi="Times New Roman" w:cs="Times New Roman"/>
                <w:color w:val="111111"/>
                <w:sz w:val="24"/>
              </w:rPr>
            </w:pPr>
          </w:p>
          <w:p w14:paraId="28984797" w14:textId="77777777" w:rsidR="00E9061C" w:rsidRDefault="00E9061C" w:rsidP="00AC351A">
            <w:pPr>
              <w:widowControl w:val="0"/>
              <w:jc w:val="both"/>
              <w:rPr>
                <w:rFonts w:ascii="Times New Roman" w:hAnsi="Times New Roman" w:cs="Times New Roman"/>
                <w:color w:val="111111"/>
                <w:sz w:val="24"/>
              </w:rPr>
            </w:pPr>
          </w:p>
          <w:p w14:paraId="58D486DD" w14:textId="77777777" w:rsidR="00FC5FFB" w:rsidRDefault="00FC5FFB" w:rsidP="00AC351A">
            <w:pPr>
              <w:widowControl w:val="0"/>
              <w:jc w:val="both"/>
              <w:rPr>
                <w:rFonts w:ascii="Times New Roman" w:hAnsi="Times New Roman" w:cs="Times New Roman"/>
                <w:color w:val="111111"/>
                <w:sz w:val="24"/>
              </w:rPr>
            </w:pPr>
          </w:p>
          <w:p w14:paraId="6D0F6EEA" w14:textId="77777777" w:rsidR="00FC5FFB" w:rsidRDefault="00FC5FFB" w:rsidP="00AC351A">
            <w:pPr>
              <w:widowControl w:val="0"/>
              <w:jc w:val="both"/>
              <w:rPr>
                <w:rFonts w:ascii="Times New Roman" w:hAnsi="Times New Roman" w:cs="Times New Roman"/>
                <w:color w:val="111111"/>
                <w:sz w:val="24"/>
              </w:rPr>
            </w:pPr>
          </w:p>
          <w:p w14:paraId="3564745D" w14:textId="77777777" w:rsidR="00FC5FFB" w:rsidRDefault="00FC5FFB" w:rsidP="00AC351A">
            <w:pPr>
              <w:widowControl w:val="0"/>
              <w:jc w:val="both"/>
              <w:rPr>
                <w:rFonts w:ascii="Times New Roman" w:hAnsi="Times New Roman" w:cs="Times New Roman"/>
                <w:color w:val="111111"/>
                <w:sz w:val="24"/>
              </w:rPr>
            </w:pPr>
          </w:p>
          <w:p w14:paraId="1032F98C" w14:textId="77777777" w:rsidR="00FC5FFB" w:rsidRDefault="00FC5FFB" w:rsidP="00AC351A">
            <w:pPr>
              <w:widowControl w:val="0"/>
              <w:jc w:val="both"/>
              <w:rPr>
                <w:rFonts w:ascii="Times New Roman" w:hAnsi="Times New Roman" w:cs="Times New Roman"/>
                <w:color w:val="111111"/>
                <w:sz w:val="24"/>
              </w:rPr>
            </w:pPr>
          </w:p>
          <w:p w14:paraId="1AB6215E" w14:textId="77777777" w:rsidR="00FC5FFB" w:rsidRDefault="00FC5FFB" w:rsidP="00AC351A">
            <w:pPr>
              <w:widowControl w:val="0"/>
              <w:jc w:val="both"/>
              <w:rPr>
                <w:rFonts w:ascii="Times New Roman" w:hAnsi="Times New Roman" w:cs="Times New Roman"/>
                <w:color w:val="111111"/>
                <w:sz w:val="24"/>
              </w:rPr>
            </w:pPr>
          </w:p>
          <w:p w14:paraId="43620B7B" w14:textId="1CEA0380" w:rsidR="001B3225" w:rsidRPr="00086B89" w:rsidRDefault="001B3225" w:rsidP="00764119">
            <w:pPr>
              <w:widowControl w:val="0"/>
              <w:jc w:val="both"/>
              <w:rPr>
                <w:rFonts w:ascii="Times New Roman" w:hAnsi="Times New Roman" w:cs="Times New Roman"/>
                <w:color w:val="111111"/>
                <w:sz w:val="24"/>
              </w:rPr>
            </w:pPr>
          </w:p>
          <w:p w14:paraId="17A1245D" w14:textId="77777777" w:rsidR="001B3225" w:rsidRPr="00086B89" w:rsidRDefault="001B3225" w:rsidP="00764119">
            <w:pPr>
              <w:widowControl w:val="0"/>
              <w:jc w:val="both"/>
              <w:rPr>
                <w:rFonts w:ascii="Times New Roman" w:hAnsi="Times New Roman" w:cs="Times New Roman"/>
                <w:color w:val="111111"/>
                <w:sz w:val="24"/>
              </w:rPr>
            </w:pPr>
          </w:p>
          <w:p w14:paraId="4D8A4369" w14:textId="77777777" w:rsidR="001B3225" w:rsidRPr="00086B89" w:rsidRDefault="001B3225" w:rsidP="00764119">
            <w:pPr>
              <w:widowControl w:val="0"/>
              <w:jc w:val="both"/>
              <w:rPr>
                <w:rFonts w:ascii="Times New Roman" w:hAnsi="Times New Roman" w:cs="Times New Roman"/>
                <w:color w:val="111111"/>
                <w:sz w:val="24"/>
              </w:rPr>
            </w:pPr>
          </w:p>
          <w:p w14:paraId="257328D1" w14:textId="77777777" w:rsidR="001B3225" w:rsidRPr="00086B89" w:rsidRDefault="001B3225" w:rsidP="00764119">
            <w:pPr>
              <w:widowControl w:val="0"/>
              <w:jc w:val="both"/>
              <w:rPr>
                <w:rFonts w:ascii="Times New Roman" w:hAnsi="Times New Roman" w:cs="Times New Roman"/>
                <w:color w:val="111111"/>
                <w:sz w:val="24"/>
              </w:rPr>
            </w:pPr>
          </w:p>
          <w:p w14:paraId="46D319B4" w14:textId="77777777" w:rsidR="001B3225" w:rsidRPr="00086B89" w:rsidRDefault="001B3225" w:rsidP="00764119">
            <w:pPr>
              <w:widowControl w:val="0"/>
              <w:jc w:val="both"/>
              <w:rPr>
                <w:rFonts w:ascii="Times New Roman" w:hAnsi="Times New Roman" w:cs="Times New Roman"/>
                <w:color w:val="111111"/>
                <w:sz w:val="24"/>
              </w:rPr>
            </w:pPr>
          </w:p>
          <w:p w14:paraId="7C276738" w14:textId="77777777" w:rsidR="001B3225" w:rsidRPr="00086B89" w:rsidRDefault="001B3225" w:rsidP="00764119">
            <w:pPr>
              <w:widowControl w:val="0"/>
              <w:jc w:val="both"/>
              <w:rPr>
                <w:rFonts w:ascii="Times New Roman" w:hAnsi="Times New Roman" w:cs="Times New Roman"/>
                <w:color w:val="111111"/>
                <w:sz w:val="24"/>
              </w:rPr>
            </w:pPr>
          </w:p>
          <w:p w14:paraId="06084A3C" w14:textId="77777777" w:rsidR="001B3225" w:rsidRPr="00086B89" w:rsidRDefault="001B3225" w:rsidP="00764119">
            <w:pPr>
              <w:widowControl w:val="0"/>
              <w:jc w:val="both"/>
              <w:rPr>
                <w:rFonts w:ascii="Times New Roman" w:hAnsi="Times New Roman" w:cs="Times New Roman"/>
                <w:color w:val="111111"/>
                <w:sz w:val="24"/>
              </w:rPr>
            </w:pPr>
          </w:p>
          <w:p w14:paraId="399F6A68" w14:textId="77777777" w:rsidR="001B3225" w:rsidRPr="00086B89" w:rsidRDefault="001B3225" w:rsidP="00764119">
            <w:pPr>
              <w:widowControl w:val="0"/>
              <w:jc w:val="both"/>
              <w:rPr>
                <w:rFonts w:ascii="Times New Roman" w:hAnsi="Times New Roman" w:cs="Times New Roman"/>
                <w:color w:val="111111"/>
                <w:sz w:val="24"/>
              </w:rPr>
            </w:pPr>
          </w:p>
          <w:p w14:paraId="31879C22" w14:textId="77777777" w:rsidR="001B3225" w:rsidRPr="00086B89" w:rsidRDefault="001B3225" w:rsidP="00764119">
            <w:pPr>
              <w:widowControl w:val="0"/>
              <w:jc w:val="both"/>
              <w:rPr>
                <w:rFonts w:ascii="Times New Roman" w:hAnsi="Times New Roman" w:cs="Times New Roman"/>
                <w:color w:val="111111"/>
                <w:sz w:val="24"/>
              </w:rPr>
            </w:pPr>
          </w:p>
          <w:p w14:paraId="006CAC81" w14:textId="77777777" w:rsidR="001B3225" w:rsidRPr="00086B89" w:rsidRDefault="001B3225" w:rsidP="00764119">
            <w:pPr>
              <w:widowControl w:val="0"/>
              <w:jc w:val="both"/>
              <w:rPr>
                <w:rFonts w:ascii="Times New Roman" w:hAnsi="Times New Roman" w:cs="Times New Roman"/>
                <w:color w:val="111111"/>
                <w:sz w:val="24"/>
              </w:rPr>
            </w:pPr>
          </w:p>
          <w:p w14:paraId="1875CF3A" w14:textId="77777777" w:rsidR="001B3225" w:rsidRPr="00086B89" w:rsidRDefault="001B3225" w:rsidP="00764119">
            <w:pPr>
              <w:widowControl w:val="0"/>
              <w:jc w:val="both"/>
              <w:rPr>
                <w:rFonts w:ascii="Times New Roman" w:hAnsi="Times New Roman" w:cs="Times New Roman"/>
                <w:color w:val="111111"/>
                <w:sz w:val="24"/>
              </w:rPr>
            </w:pPr>
          </w:p>
          <w:p w14:paraId="73F80ADB" w14:textId="77777777" w:rsidR="001B3225" w:rsidRPr="00086B89" w:rsidRDefault="001B3225" w:rsidP="00764119">
            <w:pPr>
              <w:widowControl w:val="0"/>
              <w:jc w:val="both"/>
              <w:rPr>
                <w:rFonts w:ascii="Times New Roman" w:hAnsi="Times New Roman" w:cs="Times New Roman"/>
                <w:color w:val="111111"/>
                <w:sz w:val="24"/>
              </w:rPr>
            </w:pPr>
          </w:p>
          <w:p w14:paraId="7DDA7B00" w14:textId="77777777" w:rsidR="00764119" w:rsidRPr="00086B89" w:rsidRDefault="00764119" w:rsidP="00764119">
            <w:pPr>
              <w:widowControl w:val="0"/>
              <w:jc w:val="both"/>
              <w:rPr>
                <w:rFonts w:ascii="Times New Roman" w:hAnsi="Times New Roman" w:cs="Times New Roman"/>
                <w:color w:val="111111"/>
                <w:sz w:val="24"/>
              </w:rPr>
            </w:pPr>
          </w:p>
          <w:p w14:paraId="758B9239" w14:textId="66E8BA51" w:rsidR="00764119" w:rsidRPr="00086B89" w:rsidRDefault="00764119" w:rsidP="00764119">
            <w:pPr>
              <w:widowControl w:val="0"/>
              <w:jc w:val="both"/>
              <w:rPr>
                <w:rFonts w:ascii="Times New Roman" w:hAnsi="Times New Roman" w:cs="Times New Roman"/>
                <w:color w:val="111111"/>
                <w:sz w:val="24"/>
              </w:rPr>
            </w:pPr>
            <w:r w:rsidRPr="00086B89">
              <w:rPr>
                <w:rFonts w:ascii="Times New Roman" w:hAnsi="Times New Roman" w:cs="Times New Roman"/>
                <w:color w:val="111111"/>
                <w:sz w:val="24"/>
              </w:rPr>
              <w:t>.</w:t>
            </w:r>
          </w:p>
          <w:p w14:paraId="365FEC46" w14:textId="77777777" w:rsidR="00764119" w:rsidRPr="00086B89" w:rsidRDefault="00764119" w:rsidP="00764119">
            <w:pPr>
              <w:widowControl w:val="0"/>
              <w:jc w:val="both"/>
              <w:rPr>
                <w:rFonts w:ascii="Times New Roman" w:hAnsi="Times New Roman" w:cs="Times New Roman"/>
                <w:color w:val="111111"/>
                <w:sz w:val="24"/>
              </w:rPr>
            </w:pPr>
          </w:p>
          <w:p w14:paraId="3C80960E" w14:textId="77777777" w:rsidR="00764119" w:rsidRPr="00086B89" w:rsidRDefault="00764119" w:rsidP="00764119">
            <w:pPr>
              <w:widowControl w:val="0"/>
              <w:jc w:val="both"/>
              <w:rPr>
                <w:rFonts w:ascii="Times New Roman" w:hAnsi="Times New Roman" w:cs="Times New Roman"/>
                <w:color w:val="111111"/>
                <w:sz w:val="24"/>
              </w:rPr>
            </w:pPr>
          </w:p>
          <w:p w14:paraId="646BA8A0" w14:textId="77777777" w:rsidR="00764119" w:rsidRPr="00086B89" w:rsidRDefault="00764119" w:rsidP="00764119">
            <w:pPr>
              <w:widowControl w:val="0"/>
              <w:jc w:val="both"/>
              <w:rPr>
                <w:rFonts w:ascii="Times New Roman" w:hAnsi="Times New Roman" w:cs="Times New Roman"/>
                <w:color w:val="111111"/>
                <w:sz w:val="24"/>
              </w:rPr>
            </w:pPr>
          </w:p>
          <w:p w14:paraId="4834B193" w14:textId="317CF420" w:rsidR="00764119" w:rsidRPr="00086B89" w:rsidRDefault="00764119" w:rsidP="00764119">
            <w:pPr>
              <w:suppressAutoHyphens w:val="0"/>
              <w:spacing w:before="100" w:beforeAutospacing="1" w:after="100" w:afterAutospacing="1"/>
              <w:jc w:val="both"/>
              <w:rPr>
                <w:rFonts w:ascii="Times New Roman" w:hAnsi="Times New Roman" w:cs="Times New Roman"/>
                <w:sz w:val="24"/>
              </w:rPr>
            </w:pPr>
          </w:p>
        </w:tc>
        <w:tc>
          <w:tcPr>
            <w:tcW w:w="3755" w:type="dxa"/>
            <w:tcBorders>
              <w:top w:val="nil"/>
              <w:left w:val="nil"/>
              <w:bottom w:val="single" w:sz="6" w:space="0" w:color="000000"/>
              <w:right w:val="single" w:sz="6" w:space="0" w:color="000000"/>
            </w:tcBorders>
            <w:tcMar>
              <w:top w:w="0" w:type="dxa"/>
              <w:left w:w="105" w:type="dxa"/>
              <w:bottom w:w="0" w:type="dxa"/>
              <w:right w:w="105" w:type="dxa"/>
            </w:tcMar>
          </w:tcPr>
          <w:p w14:paraId="3A4E5760" w14:textId="05D88F84" w:rsidR="00FC5FFB" w:rsidRDefault="00086B89" w:rsidP="00FC5FFB">
            <w:pPr>
              <w:tabs>
                <w:tab w:val="left" w:pos="540"/>
              </w:tabs>
              <w:contextualSpacing/>
              <w:jc w:val="both"/>
              <w:rPr>
                <w:rFonts w:ascii="Times New Roman" w:hAnsi="Times New Roman" w:cs="Times New Roman"/>
                <w:sz w:val="24"/>
              </w:rPr>
            </w:pPr>
            <w:r w:rsidRPr="00086B89">
              <w:rPr>
                <w:rFonts w:ascii="Times New Roman" w:hAnsi="Times New Roman" w:cs="Times New Roman"/>
                <w:b/>
                <w:bCs/>
                <w:color w:val="000000"/>
                <w:sz w:val="24"/>
                <w:shd w:val="clear" w:color="auto" w:fill="FFFFFF"/>
              </w:rPr>
              <w:t>Знать:</w:t>
            </w:r>
            <w:r>
              <w:rPr>
                <w:rFonts w:ascii="Times New Roman" w:hAnsi="Times New Roman" w:cs="Times New Roman"/>
                <w:color w:val="000000"/>
                <w:sz w:val="24"/>
                <w:shd w:val="clear" w:color="auto" w:fill="FFFFFF"/>
              </w:rPr>
              <w:t xml:space="preserve"> </w:t>
            </w:r>
            <w:r w:rsidR="000279C0" w:rsidRPr="00086B89">
              <w:rPr>
                <w:rFonts w:ascii="Times New Roman" w:hAnsi="Times New Roman" w:cs="Times New Roman"/>
                <w:sz w:val="24"/>
              </w:rPr>
              <w:t>способы поиска, обобщения, анализа, систематизации значимой информации, необходимой для эффективной кросс-культурной коммуникации</w:t>
            </w:r>
            <w:r>
              <w:rPr>
                <w:rFonts w:ascii="Times New Roman" w:hAnsi="Times New Roman" w:cs="Times New Roman"/>
                <w:sz w:val="24"/>
              </w:rPr>
              <w:t xml:space="preserve">; </w:t>
            </w:r>
            <w:r w:rsidR="00FC5FFB" w:rsidRPr="00086B89">
              <w:rPr>
                <w:rFonts w:ascii="Times New Roman" w:hAnsi="Times New Roman" w:cs="Times New Roman"/>
                <w:sz w:val="24"/>
              </w:rPr>
              <w:t xml:space="preserve">особенности социокультурных ценностей и этикетных норм партнеров по бизнесу из разных стран; </w:t>
            </w:r>
          </w:p>
          <w:p w14:paraId="07A9DDD3" w14:textId="0D87923E" w:rsidR="00FC5FFB" w:rsidRPr="00FC5FFB" w:rsidRDefault="00FC5FFB" w:rsidP="00FC5FFB">
            <w:pPr>
              <w:tabs>
                <w:tab w:val="left" w:pos="540"/>
              </w:tabs>
              <w:contextualSpacing/>
              <w:jc w:val="both"/>
              <w:rPr>
                <w:rFonts w:ascii="Times New Roman" w:hAnsi="Times New Roman" w:cs="Times New Roman"/>
                <w:sz w:val="24"/>
              </w:rPr>
            </w:pPr>
            <w:r w:rsidRPr="00FC5FFB">
              <w:rPr>
                <w:rFonts w:ascii="Times New Roman" w:hAnsi="Times New Roman" w:cs="Times New Roman"/>
                <w:b/>
                <w:bCs/>
                <w:sz w:val="24"/>
              </w:rPr>
              <w:t>Уметь:</w:t>
            </w:r>
            <w:r w:rsidRPr="00086B89">
              <w:rPr>
                <w:rFonts w:ascii="Times New Roman" w:hAnsi="Times New Roman" w:cs="Times New Roman"/>
                <w:sz w:val="24"/>
              </w:rPr>
              <w:t xml:space="preserve"> применять теории и методы </w:t>
            </w:r>
            <w:r>
              <w:rPr>
                <w:rFonts w:ascii="Times New Roman" w:hAnsi="Times New Roman" w:cs="Times New Roman"/>
                <w:sz w:val="24"/>
              </w:rPr>
              <w:t xml:space="preserve">кросс-культурных коммуникаций </w:t>
            </w:r>
            <w:r w:rsidRPr="00086B89">
              <w:rPr>
                <w:rFonts w:ascii="Times New Roman" w:hAnsi="Times New Roman" w:cs="Times New Roman"/>
                <w:sz w:val="24"/>
              </w:rPr>
              <w:t>для анализа ситуаций, возникающих в кросс-культурных коммуникациях</w:t>
            </w:r>
            <w:r>
              <w:rPr>
                <w:rFonts w:ascii="Times New Roman" w:hAnsi="Times New Roman" w:cs="Times New Roman"/>
                <w:sz w:val="24"/>
              </w:rPr>
              <w:t>; эффективно управлять кросс-культурными рисками; предотвращать кросс-культурные конфликты;</w:t>
            </w:r>
          </w:p>
          <w:p w14:paraId="4DFFFD4A" w14:textId="1CB4A485" w:rsidR="00FC5FFB" w:rsidRPr="00FC5FFB" w:rsidRDefault="00FC5FFB" w:rsidP="00C13494">
            <w:pPr>
              <w:tabs>
                <w:tab w:val="left" w:pos="540"/>
              </w:tabs>
              <w:contextualSpacing/>
              <w:jc w:val="both"/>
              <w:rPr>
                <w:rFonts w:ascii="Times New Roman" w:hAnsi="Times New Roman" w:cs="Times New Roman"/>
                <w:b/>
                <w:bCs/>
                <w:color w:val="000000"/>
                <w:sz w:val="24"/>
                <w:shd w:val="clear" w:color="auto" w:fill="FFFFFF"/>
              </w:rPr>
            </w:pPr>
            <w:r w:rsidRPr="00FC5FFB">
              <w:rPr>
                <w:rFonts w:ascii="Times New Roman" w:hAnsi="Times New Roman" w:cs="Times New Roman"/>
                <w:b/>
                <w:bCs/>
                <w:color w:val="000000"/>
                <w:sz w:val="24"/>
                <w:shd w:val="clear" w:color="auto" w:fill="FFFFFF"/>
              </w:rPr>
              <w:t xml:space="preserve">Знать: </w:t>
            </w:r>
            <w:r w:rsidR="00F2333F" w:rsidRPr="00086B89">
              <w:rPr>
                <w:rFonts w:ascii="Times New Roman" w:hAnsi="Times New Roman" w:cs="Times New Roman"/>
                <w:sz w:val="24"/>
              </w:rPr>
              <w:t>модели организационной культуры</w:t>
            </w:r>
            <w:r w:rsidR="00F2333F">
              <w:rPr>
                <w:rFonts w:ascii="Times New Roman" w:hAnsi="Times New Roman" w:cs="Times New Roman"/>
                <w:sz w:val="24"/>
              </w:rPr>
              <w:t>; особенности управления мультикультурными коллективами;</w:t>
            </w:r>
            <w:r w:rsidR="004145F0">
              <w:rPr>
                <w:rFonts w:ascii="Times New Roman" w:hAnsi="Times New Roman" w:cs="Times New Roman"/>
                <w:sz w:val="24"/>
              </w:rPr>
              <w:t xml:space="preserve"> кросс-культурные особенности </w:t>
            </w:r>
            <w:proofErr w:type="spellStart"/>
            <w:r w:rsidR="004145F0">
              <w:rPr>
                <w:rFonts w:ascii="Times New Roman" w:hAnsi="Times New Roman" w:cs="Times New Roman"/>
                <w:sz w:val="24"/>
              </w:rPr>
              <w:t>акторов</w:t>
            </w:r>
            <w:proofErr w:type="spellEnd"/>
            <w:r w:rsidR="004145F0">
              <w:rPr>
                <w:rFonts w:ascii="Times New Roman" w:hAnsi="Times New Roman" w:cs="Times New Roman"/>
                <w:sz w:val="24"/>
              </w:rPr>
              <w:t xml:space="preserve"> информационного поля; </w:t>
            </w:r>
            <w:r w:rsidR="00F2333F">
              <w:rPr>
                <w:rFonts w:ascii="Times New Roman" w:hAnsi="Times New Roman" w:cs="Times New Roman"/>
                <w:sz w:val="24"/>
              </w:rPr>
              <w:t>теории поликультурного обучения, особенности кросс-культурных тренингов;</w:t>
            </w:r>
          </w:p>
          <w:p w14:paraId="7511FA47" w14:textId="455CAE7E" w:rsidR="00C13494" w:rsidRPr="00086B89" w:rsidRDefault="00086B89" w:rsidP="00B5730D">
            <w:pPr>
              <w:tabs>
                <w:tab w:val="left" w:pos="540"/>
              </w:tabs>
              <w:contextualSpacing/>
              <w:jc w:val="both"/>
              <w:rPr>
                <w:rFonts w:ascii="Times New Roman" w:hAnsi="Times New Roman" w:cs="Times New Roman"/>
                <w:color w:val="000000"/>
                <w:sz w:val="24"/>
              </w:rPr>
            </w:pPr>
            <w:r w:rsidRPr="00E9061C">
              <w:rPr>
                <w:rFonts w:ascii="Times New Roman" w:hAnsi="Times New Roman" w:cs="Times New Roman"/>
                <w:b/>
                <w:bCs/>
                <w:sz w:val="24"/>
              </w:rPr>
              <w:t>Уметь:</w:t>
            </w:r>
            <w:r w:rsidRPr="00086B89">
              <w:rPr>
                <w:rFonts w:ascii="Times New Roman" w:hAnsi="Times New Roman" w:cs="Times New Roman"/>
                <w:sz w:val="24"/>
              </w:rPr>
              <w:t xml:space="preserve"> </w:t>
            </w:r>
            <w:r w:rsidR="00F2333F">
              <w:rPr>
                <w:rFonts w:ascii="Times New Roman" w:hAnsi="Times New Roman" w:cs="Times New Roman"/>
                <w:sz w:val="24"/>
              </w:rPr>
              <w:t>в</w:t>
            </w:r>
            <w:r w:rsidR="00FC5FFB">
              <w:rPr>
                <w:rFonts w:ascii="Times New Roman" w:hAnsi="Times New Roman" w:cs="Times New Roman"/>
                <w:sz w:val="24"/>
              </w:rPr>
              <w:t xml:space="preserve">ыявлять и анализировать различия в ценностных установках </w:t>
            </w:r>
            <w:proofErr w:type="spellStart"/>
            <w:r w:rsidR="00B5730D">
              <w:rPr>
                <w:rFonts w:ascii="Times New Roman" w:hAnsi="Times New Roman" w:cs="Times New Roman"/>
                <w:sz w:val="24"/>
              </w:rPr>
              <w:t>акторов</w:t>
            </w:r>
            <w:proofErr w:type="spellEnd"/>
            <w:r w:rsidR="00B5730D">
              <w:rPr>
                <w:rFonts w:ascii="Times New Roman" w:hAnsi="Times New Roman" w:cs="Times New Roman"/>
                <w:sz w:val="24"/>
              </w:rPr>
              <w:t xml:space="preserve"> информационного поля</w:t>
            </w:r>
            <w:r w:rsidR="00FC5FFB">
              <w:rPr>
                <w:rFonts w:ascii="Times New Roman" w:hAnsi="Times New Roman" w:cs="Times New Roman"/>
                <w:sz w:val="24"/>
              </w:rPr>
              <w:t xml:space="preserve">; </w:t>
            </w:r>
            <w:r w:rsidR="000279C0" w:rsidRPr="00086B89">
              <w:rPr>
                <w:rFonts w:ascii="Times New Roman" w:hAnsi="Times New Roman" w:cs="Times New Roman"/>
                <w:sz w:val="24"/>
              </w:rPr>
              <w:t>развивать навыки оптимального распределения полномочий в кросс-культурной деловой и организационной среде</w:t>
            </w:r>
            <w:r w:rsidR="00F2333F">
              <w:rPr>
                <w:rFonts w:ascii="Times New Roman" w:hAnsi="Times New Roman" w:cs="Times New Roman"/>
                <w:sz w:val="24"/>
              </w:rPr>
              <w:t>;</w:t>
            </w:r>
            <w:r w:rsidR="00F2333F" w:rsidRPr="00086B89">
              <w:rPr>
                <w:rFonts w:ascii="Times New Roman" w:hAnsi="Times New Roman" w:cs="Times New Roman"/>
                <w:sz w:val="24"/>
              </w:rPr>
              <w:t xml:space="preserve"> применять технологии и приемы при </w:t>
            </w:r>
            <w:r w:rsidR="00F2333F">
              <w:rPr>
                <w:rFonts w:ascii="Times New Roman" w:hAnsi="Times New Roman" w:cs="Times New Roman"/>
                <w:sz w:val="24"/>
              </w:rPr>
              <w:t>кросс-культурном консультировании; выявлять реальные и возможные риски в кросс-культурном взаимодействии</w:t>
            </w:r>
            <w:r w:rsidR="00B5730D">
              <w:rPr>
                <w:rFonts w:ascii="Times New Roman" w:hAnsi="Times New Roman" w:cs="Times New Roman"/>
                <w:sz w:val="24"/>
              </w:rPr>
              <w:t xml:space="preserve"> с экспертным сообществом, партнерами и клиентами; </w:t>
            </w:r>
            <w:r w:rsidR="00C13494" w:rsidRPr="00086B89">
              <w:rPr>
                <w:rFonts w:ascii="Times New Roman" w:hAnsi="Times New Roman" w:cs="Times New Roman"/>
                <w:color w:val="000000"/>
                <w:sz w:val="24"/>
              </w:rPr>
              <w:t>применять цифровые технологии с учетом культурного фактора бизнес-среды в реализации коммуникационной стратегии;</w:t>
            </w:r>
          </w:p>
          <w:p w14:paraId="288D2181" w14:textId="05FC52C0" w:rsidR="00C8397B" w:rsidRPr="00B5730D" w:rsidRDefault="00FC5FFB" w:rsidP="00B5730D">
            <w:pPr>
              <w:pStyle w:val="Default"/>
              <w:jc w:val="both"/>
              <w:rPr>
                <w:iCs/>
              </w:rPr>
            </w:pPr>
            <w:r w:rsidRPr="00086B89">
              <w:t xml:space="preserve">предлагать мероприятия по тимбилдингу на предприятиях </w:t>
            </w:r>
            <w:r w:rsidR="00F2333F">
              <w:t xml:space="preserve">и </w:t>
            </w:r>
            <w:r w:rsidR="00F2333F">
              <w:lastRenderedPageBreak/>
              <w:t>компаниях</w:t>
            </w:r>
            <w:r w:rsidR="002E7A49">
              <w:t xml:space="preserve"> </w:t>
            </w:r>
            <w:r w:rsidRPr="00086B89">
              <w:t>с учетом кросс-культурного фактора</w:t>
            </w:r>
            <w:r w:rsidR="005C29E0" w:rsidRPr="00086B89">
              <w:rPr>
                <w:iCs/>
              </w:rPr>
              <w:t xml:space="preserve"> выстраивать </w:t>
            </w:r>
            <w:r w:rsidR="005C29E0">
              <w:rPr>
                <w:iCs/>
              </w:rPr>
              <w:t>модель взаимодействия</w:t>
            </w:r>
            <w:r w:rsidR="005C29E0" w:rsidRPr="00086B89">
              <w:rPr>
                <w:iCs/>
              </w:rPr>
              <w:t>, основанную на признании и уважении культурных различ</w:t>
            </w:r>
            <w:r w:rsidR="005C29E0">
              <w:rPr>
                <w:iCs/>
              </w:rPr>
              <w:t>ий</w:t>
            </w:r>
            <w:r w:rsidR="005C29E0" w:rsidRPr="00086B89">
              <w:rPr>
                <w:iCs/>
              </w:rPr>
              <w:t>.</w:t>
            </w:r>
          </w:p>
        </w:tc>
      </w:tr>
      <w:bookmarkEnd w:id="1"/>
    </w:tbl>
    <w:p w14:paraId="00BFDB16" w14:textId="453DBAA7" w:rsidR="000644D0" w:rsidRDefault="000644D0">
      <w:pPr>
        <w:tabs>
          <w:tab w:val="left" w:pos="428"/>
        </w:tabs>
        <w:spacing w:line="360" w:lineRule="auto"/>
        <w:ind w:firstLine="709"/>
        <w:jc w:val="both"/>
        <w:rPr>
          <w:b/>
          <w:color w:val="111111"/>
          <w:szCs w:val="28"/>
        </w:rPr>
      </w:pPr>
    </w:p>
    <w:p w14:paraId="5B447EBB" w14:textId="77777777" w:rsidR="000644D0" w:rsidRDefault="006D3D28" w:rsidP="00804427">
      <w:pPr>
        <w:tabs>
          <w:tab w:val="left" w:pos="428"/>
        </w:tabs>
        <w:spacing w:line="360" w:lineRule="auto"/>
        <w:ind w:firstLine="709"/>
        <w:jc w:val="center"/>
        <w:rPr>
          <w:color w:val="111111"/>
        </w:rPr>
      </w:pPr>
      <w:r>
        <w:rPr>
          <w:rFonts w:ascii="Times New Roman" w:hAnsi="Times New Roman"/>
          <w:b/>
          <w:color w:val="111111"/>
          <w:szCs w:val="28"/>
        </w:rPr>
        <w:t>3. Место дисциплины в структуре образовательной программы</w:t>
      </w:r>
    </w:p>
    <w:p w14:paraId="19577733" w14:textId="4A156E4C" w:rsidR="0068237A" w:rsidRPr="0068237A" w:rsidRDefault="004C24F1" w:rsidP="0068237A">
      <w:pPr>
        <w:pStyle w:val="12"/>
        <w:spacing w:line="360" w:lineRule="auto"/>
        <w:rPr>
          <w:color w:val="111111"/>
          <w:szCs w:val="28"/>
        </w:rPr>
      </w:pPr>
      <w:r>
        <w:rPr>
          <w:bCs/>
          <w:color w:val="111111"/>
          <w:szCs w:val="28"/>
        </w:rPr>
        <w:t xml:space="preserve">Дисциплина «Кросс-культурный </w:t>
      </w:r>
      <w:r w:rsidR="00C13D06">
        <w:rPr>
          <w:bCs/>
          <w:color w:val="111111"/>
          <w:szCs w:val="28"/>
        </w:rPr>
        <w:t>коммуникации</w:t>
      </w:r>
      <w:r>
        <w:rPr>
          <w:color w:val="111111"/>
          <w:szCs w:val="28"/>
        </w:rPr>
        <w:t>»</w:t>
      </w:r>
      <w:r w:rsidRPr="00B13590">
        <w:rPr>
          <w:szCs w:val="28"/>
        </w:rPr>
        <w:t xml:space="preserve"> </w:t>
      </w:r>
      <w:r w:rsidR="00E854D5">
        <w:rPr>
          <w:bCs/>
          <w:color w:val="111111"/>
          <w:szCs w:val="28"/>
        </w:rPr>
        <w:t>относится к модулю «</w:t>
      </w:r>
      <w:r w:rsidR="00E854D5" w:rsidRPr="00E854D5">
        <w:rPr>
          <w:bCs/>
          <w:color w:val="111111"/>
          <w:szCs w:val="28"/>
        </w:rPr>
        <w:t>Культурный фактор в коммуникациях</w:t>
      </w:r>
      <w:r w:rsidR="00E854D5">
        <w:rPr>
          <w:bCs/>
          <w:color w:val="111111"/>
          <w:szCs w:val="28"/>
        </w:rPr>
        <w:t xml:space="preserve">», </w:t>
      </w:r>
      <w:r w:rsidRPr="00C13D06">
        <w:rPr>
          <w:bCs/>
          <w:color w:val="111111"/>
          <w:szCs w:val="28"/>
        </w:rPr>
        <w:t xml:space="preserve">цикл профиля </w:t>
      </w:r>
      <w:r w:rsidR="00E854D5">
        <w:rPr>
          <w:bCs/>
          <w:color w:val="111111"/>
          <w:szCs w:val="28"/>
        </w:rPr>
        <w:t>(</w:t>
      </w:r>
      <w:r w:rsidRPr="00C13D06">
        <w:rPr>
          <w:bCs/>
          <w:color w:val="111111"/>
          <w:szCs w:val="28"/>
        </w:rPr>
        <w:t>элективный</w:t>
      </w:r>
      <w:r w:rsidR="00E854D5">
        <w:rPr>
          <w:bCs/>
          <w:color w:val="111111"/>
          <w:szCs w:val="28"/>
        </w:rPr>
        <w:t xml:space="preserve">) по выбору </w:t>
      </w:r>
      <w:r>
        <w:rPr>
          <w:bCs/>
          <w:color w:val="111111"/>
          <w:szCs w:val="28"/>
        </w:rPr>
        <w:t xml:space="preserve">направления подготовки </w:t>
      </w:r>
      <w:r>
        <w:rPr>
          <w:color w:val="111111"/>
          <w:szCs w:val="28"/>
        </w:rPr>
        <w:t>42.03.01 «</w:t>
      </w:r>
      <w:r w:rsidRPr="004C24F1">
        <w:rPr>
          <w:szCs w:val="28"/>
        </w:rPr>
        <w:t>Реклама и связи с общественностью</w:t>
      </w:r>
      <w:r>
        <w:rPr>
          <w:color w:val="111111"/>
          <w:szCs w:val="28"/>
        </w:rPr>
        <w:t xml:space="preserve">», </w:t>
      </w:r>
      <w:bookmarkStart w:id="3" w:name="_Hlk504349317"/>
      <w:bookmarkStart w:id="4" w:name="_Toc420531987"/>
      <w:r w:rsidR="0068237A" w:rsidRPr="0068237A">
        <w:rPr>
          <w:color w:val="111111"/>
          <w:szCs w:val="28"/>
        </w:rPr>
        <w:t>ОП Реклама и связи с общественностью (Связи с общественностью в политике и бизнесе (с частичной реализацией на английском языке)</w:t>
      </w:r>
    </w:p>
    <w:p w14:paraId="4B84ACC7" w14:textId="77777777" w:rsidR="0068237A" w:rsidRPr="0068237A" w:rsidRDefault="0068237A" w:rsidP="0068237A">
      <w:pPr>
        <w:pStyle w:val="12"/>
        <w:spacing w:line="360" w:lineRule="auto"/>
        <w:rPr>
          <w:color w:val="111111"/>
          <w:szCs w:val="28"/>
        </w:rPr>
      </w:pPr>
    </w:p>
    <w:p w14:paraId="07D7C594" w14:textId="3BE5328C" w:rsidR="000644D0" w:rsidRDefault="006D3D28" w:rsidP="0068237A">
      <w:pPr>
        <w:pStyle w:val="12"/>
        <w:spacing w:line="360" w:lineRule="auto"/>
        <w:rPr>
          <w:color w:val="111111"/>
        </w:rPr>
      </w:pPr>
      <w:r>
        <w:rPr>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57BFAB06" w14:textId="4AF741A4" w:rsidR="00A04D35" w:rsidRDefault="006D3D28" w:rsidP="00A04D35">
      <w:pPr>
        <w:shd w:val="clear" w:color="auto" w:fill="FFFFFF"/>
        <w:jc w:val="right"/>
        <w:rPr>
          <w:rFonts w:ascii="Times New Roman" w:hAnsi="Times New Roman" w:cs="Times New Roman"/>
          <w:color w:val="111111"/>
          <w:szCs w:val="28"/>
        </w:rPr>
      </w:pPr>
      <w:r>
        <w:rPr>
          <w:rFonts w:ascii="Times New Roman" w:hAnsi="Times New Roman" w:cs="Times New Roman"/>
          <w:color w:val="111111"/>
          <w:szCs w:val="28"/>
        </w:rPr>
        <w:t>Таблица 1</w:t>
      </w:r>
    </w:p>
    <w:p w14:paraId="5181E663" w14:textId="77777777" w:rsidR="000837E8" w:rsidRPr="00010965" w:rsidRDefault="000837E8">
      <w:pPr>
        <w:shd w:val="clear" w:color="auto" w:fill="FFFFFF"/>
        <w:jc w:val="right"/>
        <w:rPr>
          <w:color w:val="111111"/>
        </w:rPr>
      </w:pPr>
    </w:p>
    <w:tbl>
      <w:tblPr>
        <w:tblW w:w="4860" w:type="pct"/>
        <w:jc w:val="center"/>
        <w:tblLayout w:type="fixed"/>
        <w:tblLook w:val="04A0" w:firstRow="1" w:lastRow="0" w:firstColumn="1" w:lastColumn="0" w:noHBand="0" w:noVBand="1"/>
      </w:tblPr>
      <w:tblGrid>
        <w:gridCol w:w="4449"/>
        <w:gridCol w:w="2634"/>
        <w:gridCol w:w="2550"/>
      </w:tblGrid>
      <w:tr w:rsidR="000644D0"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Default="006D3D28">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Всего</w:t>
            </w:r>
          </w:p>
          <w:p w14:paraId="3D8E5DD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056EEEE7" w:rsidR="000644D0" w:rsidRDefault="0025553B">
            <w:pPr>
              <w:pStyle w:val="afa"/>
              <w:keepNext/>
              <w:widowControl w:val="0"/>
              <w:ind w:left="0"/>
              <w:jc w:val="center"/>
              <w:rPr>
                <w:color w:val="111111"/>
              </w:rPr>
            </w:pPr>
            <w:r>
              <w:rPr>
                <w:rFonts w:ascii="Times New Roman" w:hAnsi="Times New Roman" w:cs="Times New Roman"/>
                <w:b/>
                <w:color w:val="111111"/>
                <w:szCs w:val="28"/>
              </w:rPr>
              <w:t>Семестр 6</w:t>
            </w:r>
          </w:p>
          <w:p w14:paraId="2C44CD34"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часах)</w:t>
            </w:r>
          </w:p>
        </w:tc>
      </w:tr>
      <w:tr w:rsidR="000644D0"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Default="006D3D28">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108</w:t>
            </w:r>
          </w:p>
        </w:tc>
      </w:tr>
      <w:tr w:rsidR="000644D0"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Default="006D3D28">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4FA6AA1F" w:rsidR="000644D0" w:rsidRPr="008E2F7F" w:rsidRDefault="0025553B" w:rsidP="000837E8">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38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4601271E"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38</w:t>
            </w:r>
          </w:p>
        </w:tc>
      </w:tr>
      <w:tr w:rsidR="000644D0"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Default="006D3D28">
            <w:pPr>
              <w:pStyle w:val="afa"/>
              <w:keepNext/>
              <w:widowControl w:val="0"/>
              <w:ind w:left="0"/>
              <w:rPr>
                <w:color w:val="111111"/>
              </w:rPr>
            </w:pPr>
            <w:r>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66134C00"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4FF41BB2"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rPr>
              <w:t>14</w:t>
            </w:r>
          </w:p>
        </w:tc>
      </w:tr>
      <w:tr w:rsidR="000644D0"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Default="006D3D28">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617AACB4"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52F25C29" w:rsidR="000644D0" w:rsidRPr="008E2F7F" w:rsidRDefault="00A04D35">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r w:rsidR="0025553B">
              <w:rPr>
                <w:rFonts w:ascii="Times New Roman" w:hAnsi="Times New Roman" w:cs="Times New Roman"/>
                <w:i/>
                <w:iCs/>
                <w:color w:val="111111"/>
                <w:szCs w:val="28"/>
              </w:rPr>
              <w:t>4</w:t>
            </w:r>
          </w:p>
        </w:tc>
      </w:tr>
      <w:tr w:rsidR="000644D0"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Default="006D3D28">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0B2CDAE7"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16F89BC0" w:rsidR="000644D0" w:rsidRPr="0025553B" w:rsidRDefault="0025553B">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70</w:t>
            </w:r>
          </w:p>
        </w:tc>
      </w:tr>
      <w:tr w:rsidR="000644D0"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0644D0" w:rsidRDefault="006D3D28">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4058EBB2" w:rsidR="000644D0" w:rsidRPr="008E2F7F" w:rsidRDefault="0025553B">
            <w:pPr>
              <w:pStyle w:val="afa"/>
              <w:keepNext/>
              <w:widowControl w:val="0"/>
              <w:ind w:left="0"/>
              <w:jc w:val="center"/>
              <w:rPr>
                <w:rFonts w:ascii="Times New Roman" w:hAnsi="Times New Roman" w:cs="Times New Roman"/>
                <w:color w:val="111111"/>
              </w:rPr>
            </w:pPr>
            <w:r>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02F672E7" w:rsidR="000644D0" w:rsidRDefault="0025553B">
            <w:pPr>
              <w:pStyle w:val="afa"/>
              <w:keepNext/>
              <w:widowControl w:val="0"/>
              <w:ind w:left="0"/>
              <w:jc w:val="center"/>
              <w:rPr>
                <w:color w:val="111111"/>
              </w:rPr>
            </w:pPr>
            <w:r>
              <w:rPr>
                <w:rFonts w:ascii="Times New Roman" w:hAnsi="Times New Roman" w:cs="Times New Roman"/>
                <w:color w:val="111111"/>
              </w:rPr>
              <w:t>Контрольная работа</w:t>
            </w:r>
          </w:p>
        </w:tc>
      </w:tr>
      <w:tr w:rsidR="000644D0"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0644D0" w:rsidRDefault="006D3D28">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r>
    </w:tbl>
    <w:p w14:paraId="097EB66D" w14:textId="77777777" w:rsidR="000644D0" w:rsidRDefault="000644D0">
      <w:pPr>
        <w:shd w:val="clear" w:color="auto" w:fill="FFFFFF"/>
        <w:jc w:val="center"/>
        <w:rPr>
          <w:rFonts w:asciiTheme="minorHAnsi" w:hAnsiTheme="minorHAnsi" w:cs="Times New Roman"/>
          <w:color w:val="111111"/>
          <w:szCs w:val="28"/>
        </w:rPr>
      </w:pPr>
    </w:p>
    <w:p w14:paraId="340150F3" w14:textId="77777777" w:rsidR="000644D0" w:rsidRDefault="006D3D28" w:rsidP="0020339F">
      <w:pPr>
        <w:keepNext/>
        <w:keepLines/>
        <w:tabs>
          <w:tab w:val="left" w:pos="810"/>
        </w:tabs>
        <w:ind w:firstLine="709"/>
        <w:jc w:val="center"/>
        <w:outlineLvl w:val="3"/>
        <w:rPr>
          <w:color w:val="111111"/>
        </w:rPr>
      </w:pPr>
      <w:r>
        <w:rPr>
          <w:rFonts w:ascii="Times New Roman" w:hAnsi="Times New Roman" w:cs="Times New Roman"/>
          <w:b/>
          <w:color w:val="111111"/>
        </w:rPr>
        <w:t>5.</w:t>
      </w:r>
      <w:r>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0EF5CAD6" w:rsidR="000644D0" w:rsidRDefault="006D3D28" w:rsidP="0020339F">
      <w:pPr>
        <w:keepNext/>
        <w:keepLines/>
        <w:tabs>
          <w:tab w:val="left" w:pos="810"/>
        </w:tabs>
        <w:ind w:firstLine="709"/>
        <w:outlineLvl w:val="3"/>
        <w:rPr>
          <w:rStyle w:val="41"/>
          <w:b/>
          <w:color w:val="111111"/>
          <w:spacing w:val="0"/>
          <w:sz w:val="28"/>
          <w:szCs w:val="28"/>
        </w:rPr>
      </w:pPr>
      <w:bookmarkStart w:id="5" w:name="bookmark19"/>
      <w:r>
        <w:rPr>
          <w:rStyle w:val="41"/>
          <w:b/>
          <w:color w:val="111111"/>
          <w:spacing w:val="0"/>
          <w:sz w:val="28"/>
          <w:szCs w:val="28"/>
        </w:rPr>
        <w:t xml:space="preserve">5.1. Содержание </w:t>
      </w:r>
      <w:bookmarkEnd w:id="5"/>
      <w:r>
        <w:rPr>
          <w:rStyle w:val="41"/>
          <w:b/>
          <w:color w:val="111111"/>
          <w:spacing w:val="0"/>
          <w:sz w:val="28"/>
          <w:szCs w:val="28"/>
        </w:rPr>
        <w:t>дисциплины</w:t>
      </w:r>
    </w:p>
    <w:p w14:paraId="06731D42" w14:textId="77777777" w:rsidR="00436348" w:rsidRDefault="00436348" w:rsidP="0020339F">
      <w:pPr>
        <w:keepNext/>
        <w:keepLines/>
        <w:tabs>
          <w:tab w:val="left" w:pos="810"/>
        </w:tabs>
        <w:ind w:firstLine="709"/>
        <w:outlineLvl w:val="3"/>
        <w:rPr>
          <w:rStyle w:val="41"/>
          <w:b/>
          <w:color w:val="111111"/>
          <w:spacing w:val="0"/>
          <w:sz w:val="28"/>
          <w:szCs w:val="28"/>
        </w:rPr>
      </w:pPr>
    </w:p>
    <w:p w14:paraId="3960858F" w14:textId="77777777" w:rsidR="0020339F" w:rsidRPr="006C5AA5" w:rsidRDefault="0020339F" w:rsidP="0020339F">
      <w:pPr>
        <w:ind w:firstLine="709"/>
        <w:jc w:val="both"/>
        <w:rPr>
          <w:rFonts w:ascii="Times New Roman" w:hAnsi="Times New Roman" w:cs="Times New Roman"/>
          <w:b/>
          <w:szCs w:val="28"/>
        </w:rPr>
      </w:pPr>
      <w:r w:rsidRPr="006C5AA5">
        <w:rPr>
          <w:rFonts w:ascii="Times New Roman" w:hAnsi="Times New Roman" w:cs="Times New Roman"/>
          <w:b/>
          <w:szCs w:val="28"/>
        </w:rPr>
        <w:t>Раздел 1. Теоретические основы кросс-культурных коммуникаций</w:t>
      </w:r>
    </w:p>
    <w:p w14:paraId="46F0A467" w14:textId="77777777" w:rsidR="0020339F" w:rsidRPr="006C5AA5" w:rsidRDefault="0020339F" w:rsidP="0020339F">
      <w:pPr>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 xml:space="preserve">Тема 1.1. </w:t>
      </w:r>
      <w:r w:rsidRPr="006C5AA5">
        <w:rPr>
          <w:rFonts w:ascii="Times New Roman" w:hAnsi="Times New Roman" w:cs="Times New Roman"/>
          <w:b/>
          <w:szCs w:val="28"/>
        </w:rPr>
        <w:t>Предмет и задачи курса. Кросс-культурные коммуникации: современные тенденции и актуальные проблемы</w:t>
      </w:r>
    </w:p>
    <w:p w14:paraId="18DFDB03"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lastRenderedPageBreak/>
        <w:t xml:space="preserve">Необходимость изучения межкультурных коммуникаций в современном мире. Предмет, цели, задачи теории кросс-культурных коммуникаций. Теоретико-методологические подходы и модели межкультурной коммуникации. </w:t>
      </w:r>
    </w:p>
    <w:p w14:paraId="5EE1C287"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hAnsi="Times New Roman" w:cs="Times New Roman"/>
          <w:szCs w:val="28"/>
        </w:rPr>
        <w:t>Основные направления и актуальные проблемы теории и практики кросс-культурных коммуникаций в сфере международной политики и бизнеса.</w:t>
      </w:r>
      <w:r w:rsidRPr="006C5AA5">
        <w:rPr>
          <w:rFonts w:ascii="Times New Roman" w:eastAsia="Calibri" w:hAnsi="Times New Roman" w:cs="Times New Roman"/>
          <w:szCs w:val="28"/>
          <w:lang w:eastAsia="en-US"/>
        </w:rPr>
        <w:t xml:space="preserve"> Проблемы разработки коммуникационной стратегии при общении с представителями разных стран. </w:t>
      </w:r>
      <w:bookmarkStart w:id="6" w:name="_Hlk25141512"/>
    </w:p>
    <w:bookmarkEnd w:id="6"/>
    <w:p w14:paraId="15F096FA" w14:textId="77777777" w:rsidR="0020339F" w:rsidRPr="00D6747F" w:rsidRDefault="0020339F" w:rsidP="0020339F">
      <w:pPr>
        <w:ind w:firstLine="709"/>
        <w:jc w:val="both"/>
        <w:rPr>
          <w:szCs w:val="28"/>
        </w:rPr>
      </w:pPr>
      <w:r w:rsidRPr="006C5AA5">
        <w:rPr>
          <w:rFonts w:ascii="Times New Roman" w:eastAsia="Calibri" w:hAnsi="Times New Roman" w:cs="Times New Roman"/>
          <w:szCs w:val="28"/>
          <w:lang w:eastAsia="en-US"/>
        </w:rPr>
        <w:t xml:space="preserve">Взаимодействие культур в контексте интернационализации и глобализации. </w:t>
      </w:r>
      <w:r w:rsidRPr="006C5AA5">
        <w:rPr>
          <w:rFonts w:ascii="Times New Roman" w:hAnsi="Times New Roman" w:cs="Times New Roman"/>
          <w:szCs w:val="28"/>
        </w:rPr>
        <w:t>Управление культурными различиями.</w:t>
      </w:r>
      <w:r w:rsidRPr="00D6747F">
        <w:rPr>
          <w:rFonts w:ascii="Times New Roman" w:eastAsia="Calibri" w:hAnsi="Times New Roman" w:cs="Times New Roman"/>
          <w:szCs w:val="28"/>
          <w:lang w:eastAsia="en-US"/>
        </w:rPr>
        <w:t xml:space="preserve"> </w:t>
      </w:r>
      <w:r w:rsidRPr="006C5AA5">
        <w:rPr>
          <w:rFonts w:ascii="Times New Roman" w:hAnsi="Times New Roman" w:cs="Times New Roman"/>
          <w:szCs w:val="28"/>
        </w:rPr>
        <w:t>Ценность доверия в деловых кросс-культурных коммуникациях. Глобальный бизнес: взаимопроникновение и синергия культур.</w:t>
      </w:r>
      <w:r w:rsidRPr="006C5AA5">
        <w:rPr>
          <w:rFonts w:ascii="Times New Roman" w:eastAsia="Calibri" w:hAnsi="Times New Roman" w:cs="Times New Roman"/>
          <w:szCs w:val="28"/>
          <w:lang w:eastAsia="en-US"/>
        </w:rPr>
        <w:t xml:space="preserve"> Формирование глобальной бизнес-культуры. Плюсы и минусы экономической и культурной глобализации. Анализ отрицательных тенденций, связанных с формированием глобальной бизнес-культуры.</w:t>
      </w:r>
    </w:p>
    <w:p w14:paraId="49DCB7CE" w14:textId="77777777" w:rsidR="0020339F" w:rsidRPr="006C5AA5" w:rsidRDefault="0020339F" w:rsidP="0020339F">
      <w:pPr>
        <w:ind w:firstLine="709"/>
        <w:jc w:val="both"/>
        <w:rPr>
          <w:rFonts w:ascii="Times New Roman" w:eastAsia="Calibri" w:hAnsi="Times New Roman" w:cs="Times New Roman"/>
          <w:szCs w:val="28"/>
          <w:lang w:eastAsia="en-US"/>
        </w:rPr>
      </w:pPr>
    </w:p>
    <w:p w14:paraId="33844283" w14:textId="77777777" w:rsidR="0020339F" w:rsidRPr="006C5AA5" w:rsidRDefault="0020339F" w:rsidP="0020339F">
      <w:pPr>
        <w:ind w:firstLine="709"/>
        <w:jc w:val="both"/>
        <w:rPr>
          <w:rFonts w:ascii="Times New Roman" w:hAnsi="Times New Roman" w:cs="Times New Roman"/>
          <w:b/>
          <w:szCs w:val="28"/>
        </w:rPr>
      </w:pPr>
      <w:r w:rsidRPr="006C5AA5">
        <w:rPr>
          <w:rFonts w:ascii="Times New Roman" w:hAnsi="Times New Roman" w:cs="Times New Roman"/>
          <w:b/>
          <w:szCs w:val="28"/>
        </w:rPr>
        <w:t xml:space="preserve">Тема 1.2. Классификация </w:t>
      </w:r>
      <w:r w:rsidRPr="006C5AA5">
        <w:rPr>
          <w:rFonts w:ascii="Times New Roman" w:hAnsi="Times New Roman" w:cs="Times New Roman"/>
          <w:b/>
          <w:bCs/>
          <w:szCs w:val="28"/>
        </w:rPr>
        <w:t xml:space="preserve">деловых культур </w:t>
      </w:r>
    </w:p>
    <w:p w14:paraId="73F86BE9" w14:textId="77777777" w:rsidR="0020339F" w:rsidRPr="006C5AA5" w:rsidRDefault="0020339F" w:rsidP="0020339F">
      <w:pPr>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t>Разнообразие критериев типологии культур. Влияние религиозного фактора на кросс-культурные коммуникации. Этическая и национальная культуры. Основные мировые религии. Культура и цивилизация. Классификация С. Хантингтона: от столкновения к диалогу цивилизаций. Современные типологии культур и цивилизаций. Культурные кластеры стран.</w:t>
      </w:r>
    </w:p>
    <w:p w14:paraId="1C50BF0F"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t xml:space="preserve">Культурные универсалии и системы ценностей в зависимости от национальной принадлежности и типа личности (Д. Мэрдок, Дж. </w:t>
      </w:r>
      <w:proofErr w:type="spellStart"/>
      <w:r w:rsidRPr="006C5AA5">
        <w:rPr>
          <w:rFonts w:ascii="Times New Roman" w:hAnsi="Times New Roman" w:cs="Times New Roman"/>
          <w:szCs w:val="28"/>
        </w:rPr>
        <w:t>Рокич</w:t>
      </w:r>
      <w:proofErr w:type="spellEnd"/>
      <w:r w:rsidRPr="006C5AA5">
        <w:rPr>
          <w:rFonts w:ascii="Times New Roman" w:hAnsi="Times New Roman" w:cs="Times New Roman"/>
          <w:szCs w:val="28"/>
        </w:rPr>
        <w:t xml:space="preserve">, Р. </w:t>
      </w:r>
      <w:proofErr w:type="spellStart"/>
      <w:r w:rsidRPr="006C5AA5">
        <w:rPr>
          <w:rFonts w:ascii="Times New Roman" w:hAnsi="Times New Roman" w:cs="Times New Roman"/>
          <w:szCs w:val="28"/>
        </w:rPr>
        <w:t>Инглхард</w:t>
      </w:r>
      <w:proofErr w:type="spellEnd"/>
      <w:r w:rsidRPr="006C5AA5">
        <w:rPr>
          <w:rFonts w:ascii="Times New Roman" w:hAnsi="Times New Roman" w:cs="Times New Roman"/>
          <w:szCs w:val="28"/>
        </w:rPr>
        <w:t xml:space="preserve">). Система ценностей как детерминанта поведения. Верования и ценностные ориентации как основа кросс-культурных сопоставлений (С. </w:t>
      </w:r>
      <w:proofErr w:type="spellStart"/>
      <w:r w:rsidRPr="006C5AA5">
        <w:rPr>
          <w:rFonts w:ascii="Times New Roman" w:hAnsi="Times New Roman" w:cs="Times New Roman"/>
          <w:szCs w:val="28"/>
        </w:rPr>
        <w:t>Иошимури</w:t>
      </w:r>
      <w:proofErr w:type="spellEnd"/>
      <w:r w:rsidRPr="006C5AA5">
        <w:rPr>
          <w:rFonts w:ascii="Times New Roman" w:hAnsi="Times New Roman" w:cs="Times New Roman"/>
          <w:szCs w:val="28"/>
        </w:rPr>
        <w:t xml:space="preserve">, У. Нойман). </w:t>
      </w:r>
    </w:p>
    <w:p w14:paraId="60BE6E33" w14:textId="77777777" w:rsidR="0020339F" w:rsidRPr="006C5AA5" w:rsidRDefault="0020339F" w:rsidP="0020339F">
      <w:pPr>
        <w:ind w:firstLine="709"/>
        <w:jc w:val="both"/>
        <w:rPr>
          <w:rFonts w:ascii="Times New Roman" w:hAnsi="Times New Roman" w:cs="Times New Roman"/>
          <w:b/>
          <w:szCs w:val="28"/>
        </w:rPr>
      </w:pPr>
      <w:r w:rsidRPr="006C5AA5">
        <w:rPr>
          <w:rFonts w:ascii="Times New Roman" w:hAnsi="Times New Roman" w:cs="Times New Roman"/>
          <w:szCs w:val="28"/>
        </w:rPr>
        <w:t xml:space="preserve">Теория Э. Холла о высоко- и низко-контекстуальных культурах. </w:t>
      </w:r>
      <w:bookmarkStart w:id="7" w:name="_Hlk24819737"/>
      <w:r w:rsidRPr="006C5AA5">
        <w:rPr>
          <w:rFonts w:ascii="Times New Roman" w:hAnsi="Times New Roman" w:cs="Times New Roman"/>
          <w:szCs w:val="28"/>
        </w:rPr>
        <w:t xml:space="preserve">Г. </w:t>
      </w:r>
      <w:proofErr w:type="spellStart"/>
      <w:r w:rsidRPr="006C5AA5">
        <w:rPr>
          <w:rFonts w:ascii="Times New Roman" w:hAnsi="Times New Roman" w:cs="Times New Roman"/>
          <w:szCs w:val="28"/>
        </w:rPr>
        <w:t>Триандис</w:t>
      </w:r>
      <w:proofErr w:type="spellEnd"/>
      <w:r w:rsidRPr="006C5AA5">
        <w:rPr>
          <w:rFonts w:ascii="Times New Roman" w:hAnsi="Times New Roman" w:cs="Times New Roman"/>
          <w:szCs w:val="28"/>
        </w:rPr>
        <w:t xml:space="preserve">: контекстуальная зависимость и коммуникация. </w:t>
      </w:r>
      <w:bookmarkEnd w:id="7"/>
      <w:r w:rsidRPr="006C5AA5">
        <w:rPr>
          <w:rFonts w:ascii="Times New Roman" w:hAnsi="Times New Roman" w:cs="Times New Roman"/>
          <w:szCs w:val="28"/>
        </w:rPr>
        <w:t xml:space="preserve">Классификация культур по Г. </w:t>
      </w:r>
      <w:proofErr w:type="spellStart"/>
      <w:r w:rsidRPr="006C5AA5">
        <w:rPr>
          <w:rFonts w:ascii="Times New Roman" w:hAnsi="Times New Roman" w:cs="Times New Roman"/>
          <w:szCs w:val="28"/>
        </w:rPr>
        <w:t>Хофстеде</w:t>
      </w:r>
      <w:proofErr w:type="spellEnd"/>
      <w:r w:rsidRPr="006C5AA5">
        <w:rPr>
          <w:rFonts w:ascii="Times New Roman" w:hAnsi="Times New Roman" w:cs="Times New Roman"/>
          <w:szCs w:val="28"/>
        </w:rPr>
        <w:t>. Параметры воздействия на деловую культуру: факторы бизнес-окружения (системный подход по Дж. Миллеру) и национально-этнический фактор в деловых культурах.</w:t>
      </w:r>
      <w:r w:rsidRPr="006C5AA5">
        <w:rPr>
          <w:rFonts w:ascii="Times New Roman" w:hAnsi="Times New Roman" w:cs="Times New Roman"/>
          <w:b/>
          <w:szCs w:val="28"/>
        </w:rPr>
        <w:t xml:space="preserve"> </w:t>
      </w:r>
    </w:p>
    <w:p w14:paraId="04968CDF"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Подход </w:t>
      </w:r>
      <w:proofErr w:type="spellStart"/>
      <w:r w:rsidRPr="006C5AA5">
        <w:rPr>
          <w:rFonts w:ascii="Times New Roman" w:eastAsia="Calibri" w:hAnsi="Times New Roman" w:cs="Times New Roman"/>
          <w:szCs w:val="28"/>
          <w:lang w:eastAsia="en-US"/>
        </w:rPr>
        <w:t>Хампден</w:t>
      </w:r>
      <w:proofErr w:type="spellEnd"/>
      <w:r w:rsidRPr="006C5AA5">
        <w:rPr>
          <w:rFonts w:ascii="Times New Roman" w:eastAsia="Calibri" w:hAnsi="Times New Roman" w:cs="Times New Roman"/>
          <w:szCs w:val="28"/>
          <w:lang w:eastAsia="en-US"/>
        </w:rPr>
        <w:t xml:space="preserve"> – </w:t>
      </w:r>
      <w:proofErr w:type="spellStart"/>
      <w:r w:rsidRPr="006C5AA5">
        <w:rPr>
          <w:rFonts w:ascii="Times New Roman" w:eastAsia="Calibri" w:hAnsi="Times New Roman" w:cs="Times New Roman"/>
          <w:szCs w:val="28"/>
          <w:lang w:eastAsia="en-US"/>
        </w:rPr>
        <w:t>Турнера</w:t>
      </w:r>
      <w:proofErr w:type="spellEnd"/>
      <w:r w:rsidRPr="006C5AA5">
        <w:rPr>
          <w:rFonts w:ascii="Times New Roman" w:eastAsia="Calibri" w:hAnsi="Times New Roman" w:cs="Times New Roman"/>
          <w:szCs w:val="28"/>
          <w:lang w:eastAsia="en-US"/>
        </w:rPr>
        <w:t xml:space="preserve"> – </w:t>
      </w:r>
      <w:proofErr w:type="spellStart"/>
      <w:r w:rsidRPr="006C5AA5">
        <w:rPr>
          <w:rFonts w:ascii="Times New Roman" w:eastAsia="Calibri" w:hAnsi="Times New Roman" w:cs="Times New Roman"/>
          <w:szCs w:val="28"/>
          <w:lang w:eastAsia="en-US"/>
        </w:rPr>
        <w:t>Тромпенаарса</w:t>
      </w:r>
      <w:proofErr w:type="spellEnd"/>
      <w:r w:rsidRPr="006C5AA5">
        <w:rPr>
          <w:rFonts w:ascii="Times New Roman" w:eastAsia="Calibri" w:hAnsi="Times New Roman" w:cs="Times New Roman"/>
          <w:szCs w:val="28"/>
          <w:lang w:eastAsia="en-US"/>
        </w:rPr>
        <w:t xml:space="preserve">, Модель </w:t>
      </w:r>
      <w:proofErr w:type="spellStart"/>
      <w:r w:rsidRPr="006C5AA5">
        <w:rPr>
          <w:rFonts w:ascii="Times New Roman" w:eastAsia="Calibri" w:hAnsi="Times New Roman" w:cs="Times New Roman"/>
          <w:szCs w:val="28"/>
          <w:lang w:eastAsia="en-US"/>
        </w:rPr>
        <w:t>Лефевра</w:t>
      </w:r>
      <w:proofErr w:type="spellEnd"/>
      <w:r w:rsidRPr="006C5AA5">
        <w:rPr>
          <w:rFonts w:ascii="Times New Roman" w:eastAsia="Calibri" w:hAnsi="Times New Roman" w:cs="Times New Roman"/>
          <w:szCs w:val="28"/>
          <w:lang w:eastAsia="en-US"/>
        </w:rPr>
        <w:t xml:space="preserve"> в сравнительном менеджменте. Концепция Дж. Бермана. Анализ международной бизнес-среды в соответствии с моделью Т.Н. Глэдвина и В. </w:t>
      </w:r>
      <w:proofErr w:type="spellStart"/>
      <w:r w:rsidRPr="006C5AA5">
        <w:rPr>
          <w:rFonts w:ascii="Times New Roman" w:eastAsia="Calibri" w:hAnsi="Times New Roman" w:cs="Times New Roman"/>
          <w:szCs w:val="28"/>
          <w:lang w:eastAsia="en-US"/>
        </w:rPr>
        <w:t>Терпстра</w:t>
      </w:r>
      <w:proofErr w:type="spellEnd"/>
      <w:r w:rsidRPr="006C5AA5">
        <w:rPr>
          <w:rFonts w:ascii="Times New Roman" w:eastAsia="Calibri" w:hAnsi="Times New Roman" w:cs="Times New Roman"/>
          <w:szCs w:val="28"/>
          <w:lang w:eastAsia="en-US"/>
        </w:rPr>
        <w:t xml:space="preserve">. </w:t>
      </w:r>
    </w:p>
    <w:p w14:paraId="1EA70188" w14:textId="77777777" w:rsidR="0020339F"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t>Факторы, воздействующие на формирование национальной культуры.</w:t>
      </w:r>
      <w:r w:rsidRPr="006C5AA5">
        <w:rPr>
          <w:rFonts w:ascii="Times New Roman" w:hAnsi="Times New Roman" w:cs="Times New Roman"/>
          <w:color w:val="111111"/>
          <w:szCs w:val="28"/>
          <w:lang w:eastAsia="en-US"/>
        </w:rPr>
        <w:t xml:space="preserve"> Неоднородность культурного пространства: доминирующая культура, субкультуры и контркультуры. </w:t>
      </w:r>
      <w:r w:rsidRPr="006C5AA5">
        <w:rPr>
          <w:rFonts w:ascii="Times New Roman" w:hAnsi="Times New Roman" w:cs="Times New Roman"/>
          <w:szCs w:val="28"/>
        </w:rPr>
        <w:t xml:space="preserve"> </w:t>
      </w:r>
    </w:p>
    <w:p w14:paraId="07F292EE"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t xml:space="preserve">Культурный профиль отдельных стран. </w:t>
      </w:r>
      <w:proofErr w:type="spellStart"/>
      <w:r w:rsidRPr="006C5AA5">
        <w:rPr>
          <w:rFonts w:ascii="Times New Roman" w:hAnsi="Times New Roman" w:cs="Times New Roman"/>
          <w:szCs w:val="28"/>
        </w:rPr>
        <w:t>Критериальная</w:t>
      </w:r>
      <w:proofErr w:type="spellEnd"/>
      <w:r w:rsidRPr="006C5AA5">
        <w:rPr>
          <w:rFonts w:ascii="Times New Roman" w:hAnsi="Times New Roman" w:cs="Times New Roman"/>
          <w:szCs w:val="28"/>
        </w:rPr>
        <w:t xml:space="preserve"> база международных сопоставлений.</w:t>
      </w:r>
    </w:p>
    <w:p w14:paraId="7FFB63BD" w14:textId="77777777" w:rsidR="0020339F" w:rsidRPr="006C5AA5" w:rsidRDefault="0020339F" w:rsidP="0020339F">
      <w:pPr>
        <w:ind w:firstLine="709"/>
        <w:jc w:val="both"/>
        <w:rPr>
          <w:rFonts w:ascii="Times New Roman" w:eastAsia="Calibri" w:hAnsi="Times New Roman" w:cs="Times New Roman"/>
          <w:b/>
          <w:bCs/>
          <w:szCs w:val="28"/>
          <w:lang w:eastAsia="en-US"/>
        </w:rPr>
      </w:pPr>
    </w:p>
    <w:p w14:paraId="6A2E3B19" w14:textId="77777777" w:rsidR="0020339F" w:rsidRPr="006C5AA5" w:rsidRDefault="0020339F" w:rsidP="0020339F">
      <w:pPr>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1.3. Проблема культурных различий и этноцентризм</w:t>
      </w:r>
    </w:p>
    <w:p w14:paraId="0A9E2E96" w14:textId="74CD49D4" w:rsidR="0020339F" w:rsidRPr="006C5AA5" w:rsidRDefault="0020339F" w:rsidP="0020339F">
      <w:pPr>
        <w:autoSpaceDE w:val="0"/>
        <w:autoSpaceDN w:val="0"/>
        <w:adjustRightInd w:val="0"/>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t xml:space="preserve">Понятие «идентичность» и ее виды. </w:t>
      </w:r>
      <w:proofErr w:type="gramStart"/>
      <w:r w:rsidRPr="006C5AA5">
        <w:rPr>
          <w:rFonts w:ascii="Times New Roman" w:eastAsia="Calibri" w:hAnsi="Times New Roman" w:cs="Times New Roman"/>
          <w:bCs/>
          <w:szCs w:val="28"/>
          <w:lang w:eastAsia="en-US"/>
        </w:rPr>
        <w:t>Этно-культурные</w:t>
      </w:r>
      <w:proofErr w:type="gramEnd"/>
      <w:r w:rsidRPr="006C5AA5">
        <w:rPr>
          <w:rFonts w:ascii="Times New Roman" w:eastAsia="Calibri" w:hAnsi="Times New Roman" w:cs="Times New Roman"/>
          <w:bCs/>
          <w:szCs w:val="28"/>
          <w:lang w:eastAsia="en-US"/>
        </w:rPr>
        <w:t xml:space="preserve"> проблемы идентификации личности в современном обществе. </w:t>
      </w:r>
      <w:r w:rsidR="00A56AFA">
        <w:rPr>
          <w:rFonts w:ascii="Times New Roman" w:eastAsia="Calibri" w:hAnsi="Times New Roman" w:cs="Times New Roman"/>
          <w:bCs/>
          <w:szCs w:val="28"/>
          <w:lang w:eastAsia="en-US"/>
        </w:rPr>
        <w:t xml:space="preserve">Методы межкультурной идентификации личности в сетевом пространстве. Кросс-культурный </w:t>
      </w:r>
      <w:proofErr w:type="spellStart"/>
      <w:r w:rsidR="00A56AFA">
        <w:rPr>
          <w:rFonts w:ascii="Times New Roman" w:eastAsia="Calibri" w:hAnsi="Times New Roman" w:cs="Times New Roman"/>
          <w:bCs/>
          <w:szCs w:val="28"/>
          <w:lang w:eastAsia="en-US"/>
        </w:rPr>
        <w:t>профайлинг</w:t>
      </w:r>
      <w:proofErr w:type="spellEnd"/>
      <w:r w:rsidR="00A56AFA">
        <w:rPr>
          <w:rFonts w:ascii="Times New Roman" w:eastAsia="Calibri" w:hAnsi="Times New Roman" w:cs="Times New Roman"/>
          <w:bCs/>
          <w:szCs w:val="28"/>
          <w:lang w:eastAsia="en-US"/>
        </w:rPr>
        <w:t>.</w:t>
      </w:r>
    </w:p>
    <w:p w14:paraId="716DF7AC"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lastRenderedPageBreak/>
        <w:t xml:space="preserve">Формы межкультурных взаимодействий. Аккультурация. Культурная экспансия. Культурная диффузия. Культурные стили конфликта. Методика их измерения М. Хаммера. Особенности разрешения конфликтов в различных культурах. </w:t>
      </w:r>
    </w:p>
    <w:p w14:paraId="22C370C1"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Проблема «чужеродности» культуры. Культурные различия между народами. Индекс культурных различий. Модели освоения чужой культуры М. Беннета.</w:t>
      </w:r>
    </w:p>
    <w:p w14:paraId="3EC96BEA"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Культурный шок в процессе освоения иностранной культуры. Фазы кросс-культурного шока. Способы его преодоления. Явление этноцентризма в прошлом и настоящем. </w:t>
      </w:r>
      <w:r w:rsidRPr="006C5AA5">
        <w:rPr>
          <w:rFonts w:ascii="Times New Roman" w:hAnsi="Times New Roman" w:cs="Times New Roman"/>
          <w:szCs w:val="28"/>
        </w:rPr>
        <w:t xml:space="preserve">Понятия национализма, ксенофобии. Декларация принципов толерантности ЮНЕСКО. </w:t>
      </w:r>
    </w:p>
    <w:p w14:paraId="503DB4A4"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bCs/>
          <w:szCs w:val="28"/>
          <w:lang w:eastAsia="en-US"/>
        </w:rPr>
        <w:t xml:space="preserve">Понятие «коммуникативный барьер». </w:t>
      </w:r>
      <w:r w:rsidRPr="006C5AA5">
        <w:rPr>
          <w:rFonts w:ascii="Times New Roman" w:eastAsia="Calibri" w:hAnsi="Times New Roman" w:cs="Times New Roman"/>
          <w:szCs w:val="28"/>
          <w:lang w:eastAsia="en-US"/>
        </w:rPr>
        <w:t xml:space="preserve">Основные виды коммуникативных барьеров. Коммуникативные стратегии. Этнокультурные стереотипы и предрассудки в межкультурной коммуникации. Проблема преодоления стереотипов. </w:t>
      </w:r>
    </w:p>
    <w:p w14:paraId="6A47E01A"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Эффективное межкультурное общение и факторы, способствующие ее достижению. Модель минимизации кросс-культурных барьеров. </w:t>
      </w:r>
      <w:r w:rsidRPr="006C5AA5">
        <w:rPr>
          <w:rFonts w:ascii="Times New Roman" w:eastAsia="Calibri" w:hAnsi="Times New Roman" w:cs="Times New Roman"/>
          <w:bCs/>
          <w:szCs w:val="28"/>
          <w:lang w:eastAsia="en-US"/>
        </w:rPr>
        <w:t>Понятие межкультурной компетентности и ф</w:t>
      </w:r>
      <w:r w:rsidRPr="006C5AA5">
        <w:rPr>
          <w:rFonts w:ascii="Times New Roman" w:eastAsia="Calibri" w:hAnsi="Times New Roman" w:cs="Times New Roman"/>
          <w:szCs w:val="28"/>
          <w:lang w:eastAsia="en-US"/>
        </w:rPr>
        <w:t xml:space="preserve">акторы, способствующие ее формированию. Кросс-культурная чувствительность. </w:t>
      </w:r>
    </w:p>
    <w:p w14:paraId="626D2E31" w14:textId="20CE067A"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Значение и роль этических идеалов, норм и ценностей в системе кросс-культурных коммуникаций в контексте</w:t>
      </w:r>
      <w:r w:rsidR="00B5730D">
        <w:rPr>
          <w:rFonts w:ascii="Times New Roman" w:eastAsia="Calibri" w:hAnsi="Times New Roman" w:cs="Times New Roman"/>
          <w:szCs w:val="28"/>
          <w:lang w:eastAsia="en-US"/>
        </w:rPr>
        <w:t xml:space="preserve"> бизнес-коммуникаций.</w:t>
      </w:r>
    </w:p>
    <w:p w14:paraId="11920B75" w14:textId="77777777" w:rsidR="0020339F" w:rsidRPr="006C5AA5" w:rsidRDefault="0020339F" w:rsidP="0020339F">
      <w:pPr>
        <w:ind w:firstLine="709"/>
        <w:jc w:val="both"/>
        <w:rPr>
          <w:rFonts w:ascii="Times New Roman" w:eastAsia="Calibri" w:hAnsi="Times New Roman" w:cs="Times New Roman"/>
          <w:b/>
          <w:bCs/>
          <w:szCs w:val="28"/>
          <w:lang w:eastAsia="en-US"/>
        </w:rPr>
      </w:pPr>
    </w:p>
    <w:p w14:paraId="2ACE526F" w14:textId="77777777" w:rsidR="0020339F" w:rsidRPr="006C5AA5" w:rsidRDefault="0020339F" w:rsidP="0020339F">
      <w:pPr>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1.4. Вербальные и невербальные средства межкультурной коммуникации</w:t>
      </w:r>
    </w:p>
    <w:p w14:paraId="483D3860" w14:textId="77777777" w:rsidR="0020339F" w:rsidRPr="006C5AA5" w:rsidRDefault="0020339F" w:rsidP="0020339F">
      <w:pPr>
        <w:ind w:firstLine="709"/>
        <w:jc w:val="both"/>
        <w:rPr>
          <w:rFonts w:ascii="Times New Roman" w:eastAsia="Calibri" w:hAnsi="Times New Roman" w:cs="Times New Roman"/>
          <w:bCs/>
          <w:color w:val="0070C0"/>
          <w:szCs w:val="28"/>
          <w:lang w:eastAsia="en-US"/>
        </w:rPr>
      </w:pPr>
      <w:r w:rsidRPr="006C5AA5">
        <w:rPr>
          <w:rFonts w:ascii="Times New Roman" w:eastAsia="Calibri" w:hAnsi="Times New Roman" w:cs="Times New Roman"/>
          <w:bCs/>
          <w:szCs w:val="28"/>
          <w:lang w:eastAsia="en-US"/>
        </w:rPr>
        <w:t xml:space="preserve">Понятие «культурный код» и его виды. Проблемы интерпретации разных культурных кодов. Семиотика культуры. </w:t>
      </w:r>
    </w:p>
    <w:p w14:paraId="6FA8A2B9" w14:textId="77777777" w:rsidR="0020339F" w:rsidRPr="006C5AA5" w:rsidRDefault="0020339F" w:rsidP="0020339F">
      <w:pPr>
        <w:ind w:firstLine="709"/>
        <w:jc w:val="both"/>
        <w:rPr>
          <w:rFonts w:ascii="Times New Roman" w:eastAsia="Calibri" w:hAnsi="Times New Roman" w:cs="Times New Roman"/>
          <w:color w:val="0070C0"/>
          <w:szCs w:val="28"/>
          <w:lang w:eastAsia="en-US"/>
        </w:rPr>
      </w:pPr>
      <w:r w:rsidRPr="006C5AA5">
        <w:rPr>
          <w:rFonts w:ascii="Times New Roman" w:eastAsia="Calibri" w:hAnsi="Times New Roman" w:cs="Times New Roman"/>
          <w:bCs/>
          <w:szCs w:val="28"/>
          <w:lang w:eastAsia="en-US"/>
        </w:rPr>
        <w:t xml:space="preserve">Язык как универсальное средство общения. Основные функции языка. Связь языка, мышления и культуры. Мир языка как отражение материальной и духовной стороны мира народа (география, образ жизни, быт, мораль, менталитет, национальный характер и пр.). Перевод и интерпретация. Понятие о «фоновых знаниях». </w:t>
      </w:r>
      <w:r w:rsidRPr="006C5AA5">
        <w:rPr>
          <w:rFonts w:ascii="Times New Roman" w:hAnsi="Times New Roman" w:cs="Times New Roman"/>
          <w:szCs w:val="28"/>
        </w:rPr>
        <w:t xml:space="preserve">Вербальные особенности коммуникации в различных странах. Проблема выбора языка в кросс-культурном деловом общении. </w:t>
      </w:r>
    </w:p>
    <w:p w14:paraId="337789F8" w14:textId="64C849D0" w:rsidR="0020339F" w:rsidRPr="006C5AA5" w:rsidRDefault="0020339F" w:rsidP="0020339F">
      <w:pPr>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Межкультурные особенности невербальной коммуникации. Основные виды невербальной коммуникации. </w:t>
      </w:r>
      <w:proofErr w:type="spellStart"/>
      <w:r w:rsidRPr="006C5AA5">
        <w:rPr>
          <w:rFonts w:ascii="Times New Roman" w:hAnsi="Times New Roman" w:cs="Times New Roman"/>
          <w:szCs w:val="28"/>
        </w:rPr>
        <w:t>Хронемика</w:t>
      </w:r>
      <w:proofErr w:type="spellEnd"/>
      <w:r w:rsidRPr="006C5AA5">
        <w:rPr>
          <w:rFonts w:ascii="Times New Roman" w:hAnsi="Times New Roman" w:cs="Times New Roman"/>
          <w:szCs w:val="28"/>
        </w:rPr>
        <w:t xml:space="preserve"> в деловых культурах. Жесты в культуре разных народов. </w:t>
      </w:r>
      <w:r w:rsidRPr="006C5AA5">
        <w:rPr>
          <w:rFonts w:ascii="Times New Roman" w:eastAsia="Calibri" w:hAnsi="Times New Roman" w:cs="Times New Roman"/>
          <w:szCs w:val="28"/>
          <w:lang w:eastAsia="en-US"/>
        </w:rPr>
        <w:t xml:space="preserve">Значение и роль жестов в межкультурной коммуникации. </w:t>
      </w:r>
      <w:r w:rsidRPr="006C5AA5">
        <w:rPr>
          <w:rFonts w:ascii="Times New Roman" w:hAnsi="Times New Roman" w:cs="Times New Roman"/>
          <w:szCs w:val="28"/>
        </w:rPr>
        <w:t xml:space="preserve">Проблема интерпретации невербальных сообщений в деловых переговорах. </w:t>
      </w:r>
    </w:p>
    <w:p w14:paraId="72C4AAEB" w14:textId="77777777" w:rsidR="00B5730D" w:rsidRPr="006C5AA5" w:rsidRDefault="0020339F" w:rsidP="00B5730D">
      <w:pPr>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Этно-национальные символы разных народов. </w:t>
      </w:r>
      <w:r w:rsidR="00B5730D" w:rsidRPr="006C5AA5">
        <w:rPr>
          <w:rFonts w:ascii="Times New Roman" w:hAnsi="Times New Roman" w:cs="Times New Roman"/>
          <w:szCs w:val="28"/>
        </w:rPr>
        <w:t xml:space="preserve">Символы религиозных конфессий. </w:t>
      </w:r>
    </w:p>
    <w:p w14:paraId="0BF4C531" w14:textId="458BC74B" w:rsidR="0020339F"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Знаки, символы и образы России: историко-культурная реконструкция и интерпретация. Государственная символика разных стран мира. Символы международных организаций. Эмблематика транснациональных компаний.</w:t>
      </w:r>
    </w:p>
    <w:p w14:paraId="1E695FB1" w14:textId="7BE7A17E" w:rsidR="00B5730D" w:rsidRPr="006C5AA5" w:rsidRDefault="00B5730D" w:rsidP="0020339F">
      <w:pPr>
        <w:ind w:firstLine="709"/>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 xml:space="preserve">Анализ вербальных и невербальных коммуникаций представителей разных </w:t>
      </w:r>
      <w:proofErr w:type="gramStart"/>
      <w:r>
        <w:rPr>
          <w:rFonts w:ascii="Times New Roman" w:eastAsia="Calibri" w:hAnsi="Times New Roman" w:cs="Times New Roman"/>
          <w:szCs w:val="28"/>
          <w:lang w:eastAsia="en-US"/>
        </w:rPr>
        <w:t>социо-культурных</w:t>
      </w:r>
      <w:proofErr w:type="gramEnd"/>
      <w:r>
        <w:rPr>
          <w:rFonts w:ascii="Times New Roman" w:eastAsia="Calibri" w:hAnsi="Times New Roman" w:cs="Times New Roman"/>
          <w:szCs w:val="28"/>
          <w:lang w:eastAsia="en-US"/>
        </w:rPr>
        <w:t xml:space="preserve"> и этно-конфессиональных групп в социальных сетях.</w:t>
      </w:r>
    </w:p>
    <w:p w14:paraId="483D90F6" w14:textId="753FECD2" w:rsidR="0020339F" w:rsidRPr="006C5AA5"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lastRenderedPageBreak/>
        <w:t xml:space="preserve">Условия и технологии эффективной вербальной и невербальной межкультурной коммуникации. Значение и роль символов в практике </w:t>
      </w:r>
      <w:r w:rsidR="001E6298">
        <w:rPr>
          <w:rFonts w:ascii="Times New Roman" w:hAnsi="Times New Roman" w:cs="Times New Roman"/>
          <w:szCs w:val="28"/>
        </w:rPr>
        <w:t xml:space="preserve">специалиста по </w:t>
      </w:r>
      <w:r w:rsidRPr="006C5AA5">
        <w:rPr>
          <w:rFonts w:ascii="Times New Roman" w:hAnsi="Times New Roman" w:cs="Times New Roman"/>
          <w:szCs w:val="28"/>
        </w:rPr>
        <w:t>связ</w:t>
      </w:r>
      <w:r w:rsidR="001E6298">
        <w:rPr>
          <w:rFonts w:ascii="Times New Roman" w:hAnsi="Times New Roman" w:cs="Times New Roman"/>
          <w:szCs w:val="28"/>
        </w:rPr>
        <w:t>ям</w:t>
      </w:r>
      <w:r w:rsidRPr="006C5AA5">
        <w:rPr>
          <w:rFonts w:ascii="Times New Roman" w:hAnsi="Times New Roman" w:cs="Times New Roman"/>
          <w:szCs w:val="28"/>
        </w:rPr>
        <w:t xml:space="preserve"> с общественностью</w:t>
      </w:r>
      <w:r w:rsidR="001E6298">
        <w:rPr>
          <w:rFonts w:ascii="Times New Roman" w:hAnsi="Times New Roman" w:cs="Times New Roman"/>
          <w:szCs w:val="28"/>
        </w:rPr>
        <w:t xml:space="preserve"> в политике и бизнесе</w:t>
      </w:r>
      <w:r w:rsidRPr="006C5AA5">
        <w:rPr>
          <w:rFonts w:ascii="Times New Roman" w:hAnsi="Times New Roman" w:cs="Times New Roman"/>
          <w:szCs w:val="28"/>
        </w:rPr>
        <w:t>.</w:t>
      </w:r>
    </w:p>
    <w:p w14:paraId="7CEF14FD" w14:textId="77777777" w:rsidR="0020339F" w:rsidRPr="006C5AA5" w:rsidRDefault="0020339F" w:rsidP="0020339F">
      <w:pPr>
        <w:ind w:firstLine="709"/>
        <w:jc w:val="both"/>
        <w:rPr>
          <w:rFonts w:ascii="Times New Roman" w:eastAsia="Arial Unicode MS" w:hAnsi="Times New Roman" w:cs="Times New Roman"/>
          <w:b/>
          <w:szCs w:val="28"/>
        </w:rPr>
      </w:pPr>
      <w:bookmarkStart w:id="8" w:name="_Hlk24285856"/>
    </w:p>
    <w:p w14:paraId="7B053620" w14:textId="77777777" w:rsidR="0020339F" w:rsidRPr="000A61F5" w:rsidRDefault="0020339F" w:rsidP="0020339F">
      <w:pPr>
        <w:ind w:firstLine="709"/>
        <w:jc w:val="both"/>
        <w:rPr>
          <w:rFonts w:ascii="Times New Roman" w:hAnsi="Times New Roman" w:cs="Times New Roman"/>
          <w:b/>
          <w:szCs w:val="28"/>
        </w:rPr>
      </w:pPr>
      <w:r w:rsidRPr="000A61F5">
        <w:rPr>
          <w:rFonts w:ascii="Times New Roman" w:eastAsia="Arial Unicode MS" w:hAnsi="Times New Roman" w:cs="Times New Roman"/>
          <w:b/>
          <w:szCs w:val="28"/>
        </w:rPr>
        <w:t>Раздел II.</w:t>
      </w:r>
      <w:r w:rsidRPr="000A61F5">
        <w:rPr>
          <w:rFonts w:ascii="Times New Roman" w:hAnsi="Times New Roman" w:cs="Times New Roman"/>
          <w:b/>
          <w:szCs w:val="28"/>
        </w:rPr>
        <w:t xml:space="preserve"> Научно-практические и методические аспекты взаимодействия национальных и корпоративных культур. </w:t>
      </w:r>
    </w:p>
    <w:p w14:paraId="11FA7286" w14:textId="77777777" w:rsidR="0020339F" w:rsidRPr="000A61F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0A61F5">
        <w:rPr>
          <w:rFonts w:ascii="Times New Roman" w:eastAsia="Calibri" w:hAnsi="Times New Roman" w:cs="Times New Roman"/>
          <w:b/>
          <w:bCs/>
          <w:szCs w:val="28"/>
          <w:lang w:eastAsia="en-US"/>
        </w:rPr>
        <w:t>Тема 2.1. Кросс-культурные особенности делового общения и этикета в контексте международного бизнеса</w:t>
      </w:r>
    </w:p>
    <w:p w14:paraId="50082CC3" w14:textId="77777777" w:rsidR="0020339F" w:rsidRPr="000A61F5" w:rsidRDefault="0020339F" w:rsidP="0020339F">
      <w:pPr>
        <w:ind w:firstLine="709"/>
        <w:jc w:val="both"/>
        <w:rPr>
          <w:rFonts w:ascii="Times New Roman" w:hAnsi="Times New Roman" w:cs="Times New Roman"/>
          <w:szCs w:val="28"/>
        </w:rPr>
      </w:pPr>
      <w:bookmarkStart w:id="9" w:name="_Hlk131162411"/>
      <w:r w:rsidRPr="000A61F5">
        <w:rPr>
          <w:rFonts w:ascii="Times New Roman" w:eastAsia="Calibri" w:hAnsi="Times New Roman" w:cs="Times New Roman"/>
          <w:szCs w:val="28"/>
          <w:lang w:eastAsia="en-US"/>
        </w:rPr>
        <w:t>Культурные основы формирования национальной модели менеджмента. Специфика национальных моделей менеджмента разных стран в сопоставительном анализе.</w:t>
      </w:r>
      <w:r w:rsidRPr="000A61F5">
        <w:rPr>
          <w:rFonts w:ascii="Times New Roman" w:hAnsi="Times New Roman" w:cs="Times New Roman"/>
          <w:szCs w:val="28"/>
        </w:rPr>
        <w:t xml:space="preserve"> </w:t>
      </w:r>
    </w:p>
    <w:p w14:paraId="64AA0383" w14:textId="77777777" w:rsidR="0020339F" w:rsidRPr="006C5AA5" w:rsidRDefault="0020339F" w:rsidP="0020339F">
      <w:pPr>
        <w:ind w:firstLine="709"/>
        <w:jc w:val="both"/>
        <w:rPr>
          <w:rFonts w:ascii="Times New Roman" w:hAnsi="Times New Roman" w:cs="Times New Roman"/>
          <w:szCs w:val="28"/>
        </w:rPr>
      </w:pPr>
      <w:r w:rsidRPr="000A61F5">
        <w:rPr>
          <w:rFonts w:ascii="Times New Roman" w:hAnsi="Times New Roman" w:cs="Times New Roman"/>
          <w:color w:val="111111"/>
          <w:szCs w:val="28"/>
        </w:rPr>
        <w:t>Национальная и корпоративная культуры: взаимообусловленность и</w:t>
      </w:r>
      <w:r w:rsidRPr="006C5AA5">
        <w:rPr>
          <w:rFonts w:ascii="Times New Roman" w:hAnsi="Times New Roman" w:cs="Times New Roman"/>
          <w:color w:val="111111"/>
          <w:szCs w:val="28"/>
        </w:rPr>
        <w:t xml:space="preserve"> взаимодействие. Классификационные критерии корпоративных культур. Модель Э. Шейна. </w:t>
      </w:r>
      <w:r w:rsidRPr="006C5AA5">
        <w:rPr>
          <w:rFonts w:ascii="Times New Roman" w:eastAsia="Calibri" w:hAnsi="Times New Roman" w:cs="Times New Roman"/>
          <w:color w:val="111111"/>
          <w:szCs w:val="28"/>
          <w:lang w:eastAsia="en-US"/>
        </w:rPr>
        <w:t>Корпоративная культура в условиях мультикультурализма в контексте налаживания эффективных кросс-культурных коммуникаций.</w:t>
      </w:r>
    </w:p>
    <w:bookmarkEnd w:id="8"/>
    <w:p w14:paraId="6955AE26" w14:textId="77777777" w:rsidR="0020339F" w:rsidRPr="006C5AA5" w:rsidRDefault="0020339F" w:rsidP="0020339F">
      <w:pPr>
        <w:ind w:firstLine="709"/>
        <w:jc w:val="both"/>
        <w:rPr>
          <w:color w:val="111111"/>
          <w:szCs w:val="28"/>
        </w:rPr>
      </w:pPr>
      <w:r w:rsidRPr="006C5AA5">
        <w:rPr>
          <w:rFonts w:ascii="Times New Roman" w:eastAsia="Calibri" w:hAnsi="Times New Roman" w:cs="Times New Roman"/>
          <w:color w:val="111111"/>
          <w:szCs w:val="28"/>
          <w:lang w:eastAsia="en-US"/>
        </w:rPr>
        <w:t xml:space="preserve">Организация подготовки и проведения переговоров с учетом поведенческих особенностей в деловых культурах различных стран. </w:t>
      </w:r>
      <w:r>
        <w:rPr>
          <w:rFonts w:ascii="Times New Roman" w:eastAsia="Calibri" w:hAnsi="Times New Roman" w:cs="Times New Roman"/>
          <w:color w:val="111111"/>
          <w:szCs w:val="28"/>
          <w:lang w:eastAsia="en-US"/>
        </w:rPr>
        <w:t xml:space="preserve">Международный протокол флага. </w:t>
      </w:r>
      <w:r w:rsidRPr="006C5AA5">
        <w:rPr>
          <w:rFonts w:ascii="Times New Roman" w:eastAsia="Calibri" w:hAnsi="Times New Roman" w:cs="Times New Roman"/>
          <w:color w:val="111111"/>
          <w:szCs w:val="28"/>
          <w:lang w:eastAsia="en-US"/>
        </w:rPr>
        <w:t xml:space="preserve">Сравнение стилей ведения переговоров. Управление переговорным процессом. </w:t>
      </w:r>
      <w:r>
        <w:rPr>
          <w:rFonts w:ascii="Times New Roman" w:eastAsia="Calibri" w:hAnsi="Times New Roman" w:cs="Times New Roman"/>
          <w:color w:val="111111"/>
          <w:szCs w:val="28"/>
          <w:lang w:eastAsia="en-US"/>
        </w:rPr>
        <w:t>Особенности организации культурной программы для зарубежных партнеров.</w:t>
      </w:r>
    </w:p>
    <w:p w14:paraId="1706E7C9"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 Значение и роль новейших цифровых технологий в деловых кросс-культурных коммуникациях. Особенности использования цифровых коммуникаций в целях </w:t>
      </w:r>
      <w:r w:rsidRPr="006C5AA5">
        <w:rPr>
          <w:rFonts w:ascii="Times New Roman" w:eastAsia="Calibri" w:hAnsi="Times New Roman" w:cs="Times New Roman"/>
          <w:szCs w:val="28"/>
          <w:lang w:val="en-US" w:eastAsia="en-US"/>
        </w:rPr>
        <w:t>PR</w:t>
      </w:r>
      <w:r w:rsidRPr="006C5AA5">
        <w:rPr>
          <w:rFonts w:ascii="Times New Roman" w:eastAsia="Calibri" w:hAnsi="Times New Roman" w:cs="Times New Roman"/>
          <w:szCs w:val="28"/>
          <w:lang w:eastAsia="en-US"/>
        </w:rPr>
        <w:t xml:space="preserve"> в политике и бизнесе.</w:t>
      </w:r>
    </w:p>
    <w:p w14:paraId="7EF6C6C8" w14:textId="77777777" w:rsidR="0020339F" w:rsidRPr="006C5AA5" w:rsidRDefault="0020339F" w:rsidP="0020339F">
      <w:pPr>
        <w:autoSpaceDE w:val="0"/>
        <w:autoSpaceDN w:val="0"/>
        <w:adjustRightInd w:val="0"/>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Национальные особенности бизнес-протокола и этикета в странах Европы, Юго-Восточной Азии. Нормы и правила этикета в странах БРИКС. </w:t>
      </w:r>
      <w:r w:rsidRPr="006C5AA5">
        <w:rPr>
          <w:rFonts w:ascii="Times New Roman" w:hAnsi="Times New Roman" w:cs="Times New Roman"/>
          <w:szCs w:val="28"/>
        </w:rPr>
        <w:t xml:space="preserve">Международный этикет: нормы и правила. </w:t>
      </w:r>
      <w:r w:rsidRPr="006C5AA5">
        <w:rPr>
          <w:rFonts w:ascii="Times New Roman" w:eastAsia="Calibri" w:hAnsi="Times New Roman" w:cs="Times New Roman"/>
          <w:szCs w:val="28"/>
          <w:lang w:eastAsia="en-US"/>
        </w:rPr>
        <w:t xml:space="preserve">Национальная специфика дресс-кода. </w:t>
      </w:r>
    </w:p>
    <w:p w14:paraId="5C34F2C5" w14:textId="77777777" w:rsidR="0020339F" w:rsidRDefault="0020339F" w:rsidP="0020339F">
      <w:pPr>
        <w:autoSpaceDE w:val="0"/>
        <w:autoSpaceDN w:val="0"/>
        <w:adjustRightInd w:val="0"/>
        <w:ind w:firstLine="709"/>
        <w:jc w:val="both"/>
        <w:rPr>
          <w:rFonts w:ascii="Times New Roman" w:eastAsia="Calibri" w:hAnsi="Times New Roman" w:cs="Times New Roman"/>
          <w:b/>
          <w:bCs/>
          <w:szCs w:val="28"/>
          <w:lang w:eastAsia="en-US"/>
        </w:rPr>
      </w:pPr>
    </w:p>
    <w:p w14:paraId="7652632E" w14:textId="77777777" w:rsidR="0020339F" w:rsidRPr="006C5AA5" w:rsidRDefault="0020339F" w:rsidP="0020339F">
      <w:pPr>
        <w:autoSpaceDE w:val="0"/>
        <w:autoSpaceDN w:val="0"/>
        <w:adjustRightInd w:val="0"/>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2.2 Подготовка специалистов в области связи с общественностью в сфере кросс-культурных коммуникаций</w:t>
      </w:r>
    </w:p>
    <w:p w14:paraId="51B3BFF7"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Современный подход к управлению культурными различиями. Эффективная мультикультурная команда: создание и управление. Модель межкультурного управления </w:t>
      </w:r>
      <w:proofErr w:type="spellStart"/>
      <w:r w:rsidRPr="006C5AA5">
        <w:rPr>
          <w:rFonts w:ascii="Times New Roman" w:eastAsia="Calibri" w:hAnsi="Times New Roman" w:cs="Times New Roman"/>
          <w:szCs w:val="28"/>
          <w:lang w:eastAsia="en-US"/>
        </w:rPr>
        <w:t>ДиСтефано</w:t>
      </w:r>
      <w:proofErr w:type="spellEnd"/>
      <w:r w:rsidRPr="006C5AA5">
        <w:rPr>
          <w:rFonts w:ascii="Times New Roman" w:eastAsia="Calibri" w:hAnsi="Times New Roman" w:cs="Times New Roman"/>
          <w:szCs w:val="28"/>
          <w:lang w:eastAsia="en-US"/>
        </w:rPr>
        <w:t xml:space="preserve">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w:t>
      </w:r>
    </w:p>
    <w:p w14:paraId="77D84211"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Тимбилдинг в организациях с учетом кросс-культурных факторов. Потенциал и целесообразность внедрения кросс-культурных тренингов в международных компаниях и мультикультурных компаниях. Обучение мультикультурной группы. Кросс-культурный консалтинг. Управление кросс-культурными рисками.</w:t>
      </w:r>
    </w:p>
    <w:p w14:paraId="3AB94F78" w14:textId="65E4C790" w:rsidR="0020339F" w:rsidRPr="006C5AA5" w:rsidRDefault="0020339F" w:rsidP="0020339F">
      <w:pPr>
        <w:autoSpaceDE w:val="0"/>
        <w:autoSpaceDN w:val="0"/>
        <w:adjustRightInd w:val="0"/>
        <w:ind w:firstLine="709"/>
        <w:jc w:val="both"/>
        <w:rPr>
          <w:rFonts w:cs="Times New Roman"/>
          <w:color w:val="111111"/>
          <w:szCs w:val="28"/>
        </w:rPr>
      </w:pPr>
      <w:r w:rsidRPr="000A61F5">
        <w:rPr>
          <w:rFonts w:ascii="Times New Roman" w:hAnsi="Times New Roman" w:cs="Times New Roman"/>
          <w:szCs w:val="28"/>
        </w:rPr>
        <w:t xml:space="preserve">Специфика профессиональной деятельности и подготовки специалистов в области связи с общественностью в политике и бизнесе, работающих в ситуациях кросс-культурного взаимодействия. </w:t>
      </w:r>
      <w:r w:rsidRPr="000A61F5">
        <w:rPr>
          <w:rFonts w:ascii="Times New Roman" w:eastAsia="Calibri" w:hAnsi="Times New Roman" w:cs="Times New Roman"/>
          <w:bCs/>
          <w:color w:val="111111"/>
          <w:szCs w:val="28"/>
          <w:lang w:eastAsia="en-US"/>
        </w:rPr>
        <w:t xml:space="preserve">Межкультурный тренинг и его виды. </w:t>
      </w:r>
      <w:r w:rsidRPr="000A61F5">
        <w:rPr>
          <w:rFonts w:ascii="Times New Roman" w:eastAsia="Calibri" w:hAnsi="Times New Roman" w:cs="Times New Roman"/>
          <w:color w:val="111111"/>
          <w:szCs w:val="28"/>
          <w:lang w:eastAsia="en-US"/>
        </w:rPr>
        <w:t>Методы и технологии поликультурного образования.</w:t>
      </w:r>
      <w:r w:rsidR="00B97F58">
        <w:rPr>
          <w:rFonts w:ascii="Times New Roman" w:eastAsia="Calibri" w:hAnsi="Times New Roman" w:cs="Times New Roman"/>
          <w:color w:val="111111"/>
          <w:szCs w:val="28"/>
          <w:lang w:eastAsia="en-US"/>
        </w:rPr>
        <w:t xml:space="preserve"> Практические рекомендации по </w:t>
      </w:r>
      <w:r w:rsidR="00B97F58">
        <w:rPr>
          <w:rFonts w:ascii="Times New Roman" w:eastAsia="Calibri" w:hAnsi="Times New Roman" w:cs="Times New Roman"/>
          <w:color w:val="111111"/>
          <w:szCs w:val="28"/>
          <w:lang w:eastAsia="en-US"/>
        </w:rPr>
        <w:lastRenderedPageBreak/>
        <w:t xml:space="preserve">осуществлению эффективных коммуникаций с </w:t>
      </w:r>
      <w:proofErr w:type="spellStart"/>
      <w:r w:rsidR="00B97F58">
        <w:rPr>
          <w:rFonts w:ascii="Times New Roman" w:eastAsia="Calibri" w:hAnsi="Times New Roman" w:cs="Times New Roman"/>
          <w:color w:val="111111"/>
          <w:szCs w:val="28"/>
          <w:lang w:eastAsia="en-US"/>
        </w:rPr>
        <w:t>акторами</w:t>
      </w:r>
      <w:proofErr w:type="spellEnd"/>
      <w:r w:rsidR="00B97F58">
        <w:rPr>
          <w:rFonts w:ascii="Times New Roman" w:eastAsia="Calibri" w:hAnsi="Times New Roman" w:cs="Times New Roman"/>
          <w:color w:val="111111"/>
          <w:szCs w:val="28"/>
          <w:lang w:eastAsia="en-US"/>
        </w:rPr>
        <w:t xml:space="preserve"> информационного поля (экспертами, потребителями, партнерами, клиентами). </w:t>
      </w:r>
      <w:r w:rsidRPr="006C5AA5">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коммуникаций. </w:t>
      </w:r>
    </w:p>
    <w:bookmarkEnd w:id="9"/>
    <w:p w14:paraId="722A923F" w14:textId="77777777" w:rsidR="0020339F" w:rsidRPr="006C5AA5" w:rsidRDefault="0020339F" w:rsidP="0020339F">
      <w:pPr>
        <w:ind w:firstLine="709"/>
        <w:jc w:val="center"/>
        <w:rPr>
          <w:b/>
          <w:szCs w:val="28"/>
        </w:rPr>
      </w:pPr>
    </w:p>
    <w:p w14:paraId="33B0EC7D" w14:textId="77777777" w:rsidR="000644D0" w:rsidRDefault="006D3D28" w:rsidP="0020339F">
      <w:pPr>
        <w:jc w:val="center"/>
        <w:rPr>
          <w:color w:val="111111"/>
        </w:rPr>
      </w:pPr>
      <w:bookmarkStart w:id="10" w:name="_Hlk503740878"/>
      <w:bookmarkEnd w:id="10"/>
      <w:r>
        <w:rPr>
          <w:rFonts w:ascii="Times New Roman" w:hAnsi="Times New Roman" w:cs="Times New Roman"/>
          <w:b/>
          <w:color w:val="111111"/>
          <w:szCs w:val="28"/>
        </w:rPr>
        <w:t>5.2. Учебно-тематический план</w:t>
      </w:r>
    </w:p>
    <w:p w14:paraId="2A8283AD" w14:textId="7769776D" w:rsidR="000644D0" w:rsidRDefault="006D3D28" w:rsidP="0020339F">
      <w:pPr>
        <w:tabs>
          <w:tab w:val="right" w:pos="851"/>
        </w:tabs>
        <w:ind w:firstLine="709"/>
        <w:jc w:val="right"/>
        <w:rPr>
          <w:color w:val="111111"/>
        </w:rPr>
      </w:pPr>
      <w:r>
        <w:rPr>
          <w:rFonts w:ascii="Times New Roman" w:hAnsi="Times New Roman" w:cs="Times New Roman"/>
          <w:color w:val="111111"/>
          <w:szCs w:val="28"/>
        </w:rPr>
        <w:t>Таблица 2</w:t>
      </w:r>
    </w:p>
    <w:p w14:paraId="64C51FBC" w14:textId="77777777" w:rsidR="00010965" w:rsidRPr="00010965" w:rsidRDefault="00010965" w:rsidP="001E6298">
      <w:pPr>
        <w:ind w:firstLine="357"/>
        <w:jc w:val="right"/>
        <w:rPr>
          <w:rFonts w:ascii="Times New Roman" w:hAnsi="Times New Roman" w:cs="Times New Roman"/>
          <w:color w:val="111111"/>
          <w:szCs w:val="28"/>
        </w:rPr>
      </w:pPr>
      <w:r w:rsidRPr="00010965">
        <w:rPr>
          <w:rFonts w:ascii="Times New Roman" w:hAnsi="Times New Roman" w:cs="Times New Roman"/>
          <w:color w:val="111111"/>
          <w:szCs w:val="28"/>
        </w:rPr>
        <w:t>ОП Реклама и связи с общественностью (Связи с общественностью в политике и бизнесе (с частичной реализацией на английском языке)</w:t>
      </w:r>
    </w:p>
    <w:p w14:paraId="43ED8074" w14:textId="77777777" w:rsidR="007A61F0" w:rsidRPr="000F3BBE" w:rsidRDefault="007A61F0" w:rsidP="007A61F0">
      <w:pPr>
        <w:spacing w:line="360" w:lineRule="auto"/>
        <w:ind w:firstLine="360"/>
        <w:jc w:val="right"/>
        <w:rPr>
          <w:szCs w:val="28"/>
        </w:rPr>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827"/>
        <w:gridCol w:w="738"/>
        <w:gridCol w:w="680"/>
        <w:gridCol w:w="708"/>
        <w:gridCol w:w="709"/>
        <w:gridCol w:w="1021"/>
        <w:gridCol w:w="1843"/>
      </w:tblGrid>
      <w:tr w:rsidR="008B5E4C" w:rsidRPr="007A61F0" w14:paraId="201D4FAF" w14:textId="77777777" w:rsidTr="000F66CF">
        <w:trPr>
          <w:cantSplit/>
        </w:trPr>
        <w:tc>
          <w:tcPr>
            <w:tcW w:w="568" w:type="dxa"/>
            <w:vMerge w:val="restart"/>
            <w:tcBorders>
              <w:top w:val="single" w:sz="4" w:space="0" w:color="auto"/>
              <w:left w:val="single" w:sz="4" w:space="0" w:color="auto"/>
              <w:bottom w:val="single" w:sz="4" w:space="0" w:color="auto"/>
              <w:right w:val="single" w:sz="4" w:space="0" w:color="auto"/>
            </w:tcBorders>
            <w:hideMark/>
          </w:tcPr>
          <w:p w14:paraId="0965C653" w14:textId="77777777" w:rsidR="008B5E4C" w:rsidRPr="007A61F0" w:rsidRDefault="008B5E4C" w:rsidP="009F1D66">
            <w:pPr>
              <w:rPr>
                <w:rFonts w:ascii="Times New Roman" w:hAnsi="Times New Roman" w:cs="Times New Roman"/>
                <w:b/>
                <w:sz w:val="24"/>
              </w:rPr>
            </w:pPr>
            <w:r w:rsidRPr="007A61F0">
              <w:rPr>
                <w:rFonts w:ascii="Times New Roman" w:hAnsi="Times New Roman" w:cs="Times New Roman"/>
                <w:b/>
                <w:sz w:val="24"/>
              </w:rPr>
              <w:t>№</w:t>
            </w:r>
          </w:p>
          <w:p w14:paraId="20760C03" w14:textId="77777777" w:rsidR="008B5E4C" w:rsidRPr="007A61F0" w:rsidRDefault="008B5E4C" w:rsidP="009F1D66">
            <w:pPr>
              <w:rPr>
                <w:rFonts w:ascii="Times New Roman" w:hAnsi="Times New Roman" w:cs="Times New Roman"/>
                <w:b/>
                <w:sz w:val="24"/>
              </w:rPr>
            </w:pPr>
            <w:r w:rsidRPr="007A61F0">
              <w:rPr>
                <w:rFonts w:ascii="Times New Roman" w:hAnsi="Times New Roman" w:cs="Times New Roman"/>
                <w:b/>
                <w:sz w:val="24"/>
              </w:rPr>
              <w:t>п/п</w:t>
            </w:r>
          </w:p>
        </w:tc>
        <w:tc>
          <w:tcPr>
            <w:tcW w:w="3827" w:type="dxa"/>
            <w:vMerge w:val="restart"/>
            <w:tcBorders>
              <w:top w:val="single" w:sz="4" w:space="0" w:color="auto"/>
              <w:left w:val="single" w:sz="4" w:space="0" w:color="auto"/>
              <w:right w:val="single" w:sz="4" w:space="0" w:color="auto"/>
            </w:tcBorders>
          </w:tcPr>
          <w:p w14:paraId="6BB788DB" w14:textId="77777777" w:rsidR="008B5E4C" w:rsidRPr="007A61F0" w:rsidRDefault="008B5E4C" w:rsidP="009F1D66">
            <w:pPr>
              <w:tabs>
                <w:tab w:val="left" w:pos="2269"/>
              </w:tabs>
              <w:rPr>
                <w:rFonts w:ascii="Times New Roman" w:hAnsi="Times New Roman" w:cs="Times New Roman"/>
                <w:b/>
                <w:sz w:val="24"/>
              </w:rPr>
            </w:pPr>
            <w:r w:rsidRPr="007A61F0">
              <w:rPr>
                <w:rFonts w:ascii="Times New Roman" w:hAnsi="Times New Roman" w:cs="Times New Roman"/>
                <w:b/>
                <w:sz w:val="24"/>
              </w:rPr>
              <w:t>Наименование темы дисциплины</w:t>
            </w:r>
          </w:p>
        </w:tc>
        <w:tc>
          <w:tcPr>
            <w:tcW w:w="3856" w:type="dxa"/>
            <w:gridSpan w:val="5"/>
            <w:tcBorders>
              <w:top w:val="single" w:sz="4" w:space="0" w:color="auto"/>
              <w:left w:val="single" w:sz="4" w:space="0" w:color="auto"/>
              <w:bottom w:val="single" w:sz="4" w:space="0" w:color="auto"/>
              <w:right w:val="single" w:sz="4" w:space="0" w:color="auto"/>
            </w:tcBorders>
          </w:tcPr>
          <w:p w14:paraId="7B0A3B7B" w14:textId="77777777" w:rsidR="008B5E4C" w:rsidRPr="007A61F0" w:rsidRDefault="008B5E4C" w:rsidP="009F1D66">
            <w:pPr>
              <w:jc w:val="center"/>
              <w:rPr>
                <w:rFonts w:ascii="Times New Roman" w:hAnsi="Times New Roman" w:cs="Times New Roman"/>
                <w:b/>
                <w:sz w:val="24"/>
              </w:rPr>
            </w:pPr>
            <w:r w:rsidRPr="007A61F0">
              <w:rPr>
                <w:rFonts w:ascii="Times New Roman" w:hAnsi="Times New Roman" w:cs="Times New Roman"/>
                <w:b/>
                <w:sz w:val="24"/>
              </w:rPr>
              <w:t>Трудоемкость в часах</w:t>
            </w:r>
          </w:p>
        </w:tc>
        <w:tc>
          <w:tcPr>
            <w:tcW w:w="1843" w:type="dxa"/>
            <w:vMerge w:val="restart"/>
            <w:tcBorders>
              <w:top w:val="single" w:sz="4" w:space="0" w:color="auto"/>
              <w:left w:val="single" w:sz="4" w:space="0" w:color="auto"/>
              <w:right w:val="single" w:sz="4" w:space="0" w:color="auto"/>
            </w:tcBorders>
          </w:tcPr>
          <w:p w14:paraId="5298DCB0" w14:textId="77777777" w:rsidR="008B5E4C" w:rsidRPr="007A61F0" w:rsidRDefault="008B5E4C" w:rsidP="009F1D66">
            <w:pPr>
              <w:rPr>
                <w:rFonts w:ascii="Times New Roman" w:hAnsi="Times New Roman" w:cs="Times New Roman"/>
                <w:b/>
                <w:sz w:val="24"/>
              </w:rPr>
            </w:pPr>
            <w:r w:rsidRPr="007A61F0">
              <w:rPr>
                <w:rFonts w:ascii="Times New Roman" w:hAnsi="Times New Roman" w:cs="Times New Roman"/>
                <w:b/>
                <w:sz w:val="24"/>
              </w:rPr>
              <w:t>Формы</w:t>
            </w:r>
          </w:p>
          <w:p w14:paraId="4D572148" w14:textId="77777777" w:rsidR="008B5E4C" w:rsidRPr="007A61F0" w:rsidRDefault="008B5E4C" w:rsidP="009F1D66">
            <w:pPr>
              <w:rPr>
                <w:rFonts w:ascii="Times New Roman" w:hAnsi="Times New Roman" w:cs="Times New Roman"/>
                <w:b/>
                <w:sz w:val="24"/>
              </w:rPr>
            </w:pPr>
            <w:r w:rsidRPr="007A61F0">
              <w:rPr>
                <w:rFonts w:ascii="Times New Roman" w:hAnsi="Times New Roman" w:cs="Times New Roman"/>
                <w:b/>
                <w:sz w:val="24"/>
              </w:rPr>
              <w:t>текущего</w:t>
            </w:r>
          </w:p>
          <w:p w14:paraId="22A49CBA" w14:textId="46772460" w:rsidR="008B5E4C" w:rsidRPr="007A61F0" w:rsidRDefault="008B5E4C" w:rsidP="009F1D66">
            <w:pPr>
              <w:rPr>
                <w:rFonts w:ascii="Times New Roman" w:hAnsi="Times New Roman" w:cs="Times New Roman"/>
                <w:b/>
                <w:sz w:val="24"/>
              </w:rPr>
            </w:pPr>
            <w:r w:rsidRPr="007A61F0">
              <w:rPr>
                <w:rFonts w:ascii="Times New Roman" w:hAnsi="Times New Roman" w:cs="Times New Roman"/>
                <w:b/>
                <w:sz w:val="24"/>
              </w:rPr>
              <w:t>контроля</w:t>
            </w:r>
            <w:r>
              <w:rPr>
                <w:rFonts w:ascii="Times New Roman" w:hAnsi="Times New Roman" w:cs="Times New Roman"/>
                <w:b/>
                <w:sz w:val="24"/>
              </w:rPr>
              <w:t xml:space="preserve"> успеваемости</w:t>
            </w:r>
          </w:p>
        </w:tc>
      </w:tr>
      <w:tr w:rsidR="008B5E4C" w:rsidRPr="007A61F0" w14:paraId="4D5CD217" w14:textId="77777777" w:rsidTr="000F66CF">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F86A453" w14:textId="77777777" w:rsidR="008B5E4C" w:rsidRPr="007A61F0" w:rsidRDefault="008B5E4C" w:rsidP="009F1D66">
            <w:pPr>
              <w:rPr>
                <w:rFonts w:ascii="Times New Roman" w:hAnsi="Times New Roman" w:cs="Times New Roman"/>
                <w:b/>
                <w:sz w:val="24"/>
              </w:rPr>
            </w:pPr>
          </w:p>
        </w:tc>
        <w:tc>
          <w:tcPr>
            <w:tcW w:w="3827" w:type="dxa"/>
            <w:vMerge/>
            <w:tcBorders>
              <w:left w:val="single" w:sz="4" w:space="0" w:color="auto"/>
              <w:right w:val="single" w:sz="4" w:space="0" w:color="auto"/>
            </w:tcBorders>
          </w:tcPr>
          <w:p w14:paraId="0B5ABD07" w14:textId="77777777" w:rsidR="008B5E4C" w:rsidRPr="007A61F0" w:rsidRDefault="008B5E4C" w:rsidP="009F1D66">
            <w:pPr>
              <w:rPr>
                <w:rFonts w:ascii="Times New Roman" w:hAnsi="Times New Roman" w:cs="Times New Roman"/>
                <w:sz w:val="24"/>
              </w:rPr>
            </w:pPr>
          </w:p>
        </w:tc>
        <w:tc>
          <w:tcPr>
            <w:tcW w:w="738" w:type="dxa"/>
            <w:vMerge w:val="restart"/>
            <w:tcBorders>
              <w:top w:val="single" w:sz="4" w:space="0" w:color="auto"/>
              <w:left w:val="single" w:sz="4" w:space="0" w:color="auto"/>
              <w:bottom w:val="single" w:sz="4" w:space="0" w:color="auto"/>
              <w:right w:val="single" w:sz="4" w:space="0" w:color="auto"/>
            </w:tcBorders>
            <w:hideMark/>
          </w:tcPr>
          <w:p w14:paraId="331263DA" w14:textId="77777777" w:rsidR="008B5E4C" w:rsidRPr="007A61F0" w:rsidRDefault="008B5E4C" w:rsidP="009F1D66">
            <w:pPr>
              <w:rPr>
                <w:rFonts w:ascii="Times New Roman" w:hAnsi="Times New Roman" w:cs="Times New Roman"/>
                <w:b/>
                <w:sz w:val="24"/>
              </w:rPr>
            </w:pPr>
            <w:r w:rsidRPr="007A61F0">
              <w:rPr>
                <w:rFonts w:ascii="Times New Roman" w:hAnsi="Times New Roman" w:cs="Times New Roman"/>
                <w:b/>
                <w:sz w:val="24"/>
              </w:rPr>
              <w:t>Всего часов</w:t>
            </w:r>
          </w:p>
        </w:tc>
        <w:tc>
          <w:tcPr>
            <w:tcW w:w="2097" w:type="dxa"/>
            <w:gridSpan w:val="3"/>
            <w:tcBorders>
              <w:top w:val="single" w:sz="4" w:space="0" w:color="auto"/>
              <w:left w:val="single" w:sz="4" w:space="0" w:color="auto"/>
              <w:bottom w:val="single" w:sz="4" w:space="0" w:color="auto"/>
              <w:right w:val="single" w:sz="4" w:space="0" w:color="auto"/>
            </w:tcBorders>
          </w:tcPr>
          <w:p w14:paraId="638D5F69" w14:textId="77777777" w:rsidR="008B5E4C" w:rsidRPr="007A61F0" w:rsidRDefault="008B5E4C" w:rsidP="009F1D66">
            <w:pPr>
              <w:jc w:val="both"/>
              <w:rPr>
                <w:rFonts w:ascii="Times New Roman" w:hAnsi="Times New Roman" w:cs="Times New Roman"/>
                <w:sz w:val="24"/>
              </w:rPr>
            </w:pPr>
          </w:p>
          <w:p w14:paraId="41922858" w14:textId="58B96AAA" w:rsidR="008B5E4C" w:rsidRPr="007A61F0" w:rsidRDefault="008B5E4C" w:rsidP="009F1D66">
            <w:pPr>
              <w:jc w:val="both"/>
              <w:rPr>
                <w:rFonts w:ascii="Times New Roman" w:hAnsi="Times New Roman" w:cs="Times New Roman"/>
                <w:sz w:val="24"/>
              </w:rPr>
            </w:pPr>
            <w:r w:rsidRPr="008B5E4C">
              <w:rPr>
                <w:rFonts w:ascii="Times New Roman" w:hAnsi="Times New Roman" w:cs="Times New Roman" w:hint="eastAsia"/>
                <w:sz w:val="24"/>
              </w:rPr>
              <w:t>Контактная</w:t>
            </w:r>
            <w:r w:rsidRPr="008B5E4C">
              <w:rPr>
                <w:rFonts w:ascii="Times New Roman" w:hAnsi="Times New Roman" w:cs="Times New Roman"/>
                <w:sz w:val="24"/>
              </w:rPr>
              <w:t xml:space="preserve"> </w:t>
            </w:r>
            <w:r w:rsidRPr="008B5E4C">
              <w:rPr>
                <w:rFonts w:ascii="Times New Roman" w:hAnsi="Times New Roman" w:cs="Times New Roman" w:hint="eastAsia"/>
                <w:sz w:val="24"/>
              </w:rPr>
              <w:t>работа</w:t>
            </w:r>
            <w:r w:rsidRPr="008B5E4C">
              <w:rPr>
                <w:rFonts w:ascii="Times New Roman" w:hAnsi="Times New Roman" w:cs="Times New Roman"/>
                <w:sz w:val="24"/>
              </w:rPr>
              <w:t xml:space="preserve"> - </w:t>
            </w:r>
            <w:r w:rsidRPr="008B5E4C">
              <w:rPr>
                <w:rFonts w:ascii="Times New Roman" w:hAnsi="Times New Roman" w:cs="Times New Roman" w:hint="eastAsia"/>
                <w:sz w:val="24"/>
              </w:rPr>
              <w:t>Аудиторная</w:t>
            </w:r>
            <w:r w:rsidRPr="008B5E4C">
              <w:rPr>
                <w:rFonts w:ascii="Times New Roman" w:hAnsi="Times New Roman" w:cs="Times New Roman"/>
                <w:sz w:val="24"/>
              </w:rPr>
              <w:t xml:space="preserve"> </w:t>
            </w:r>
            <w:r w:rsidRPr="008B5E4C">
              <w:rPr>
                <w:rFonts w:ascii="Times New Roman" w:hAnsi="Times New Roman" w:cs="Times New Roman" w:hint="eastAsia"/>
                <w:sz w:val="24"/>
              </w:rPr>
              <w:t>работа</w:t>
            </w:r>
          </w:p>
        </w:tc>
        <w:tc>
          <w:tcPr>
            <w:tcW w:w="1021" w:type="dxa"/>
            <w:vMerge w:val="restart"/>
            <w:tcBorders>
              <w:top w:val="single" w:sz="4" w:space="0" w:color="auto"/>
              <w:left w:val="single" w:sz="4" w:space="0" w:color="auto"/>
              <w:right w:val="single" w:sz="4" w:space="0" w:color="auto"/>
            </w:tcBorders>
            <w:hideMark/>
          </w:tcPr>
          <w:p w14:paraId="1F2292B6" w14:textId="1495C568" w:rsidR="008B5E4C" w:rsidRPr="007A61F0" w:rsidRDefault="008B5E4C" w:rsidP="009F1D66">
            <w:pPr>
              <w:rPr>
                <w:rFonts w:ascii="Times New Roman" w:hAnsi="Times New Roman" w:cs="Times New Roman"/>
                <w:sz w:val="24"/>
              </w:rPr>
            </w:pPr>
            <w:r w:rsidRPr="007A61F0">
              <w:rPr>
                <w:rFonts w:ascii="Times New Roman" w:hAnsi="Times New Roman" w:cs="Times New Roman"/>
                <w:sz w:val="24"/>
              </w:rPr>
              <w:t>Самос</w:t>
            </w:r>
            <w:r>
              <w:rPr>
                <w:rFonts w:ascii="Times New Roman" w:hAnsi="Times New Roman" w:cs="Times New Roman"/>
                <w:sz w:val="24"/>
              </w:rPr>
              <w:t>тоятельная</w:t>
            </w:r>
            <w:r w:rsidRPr="007A61F0">
              <w:rPr>
                <w:rFonts w:ascii="Times New Roman" w:hAnsi="Times New Roman" w:cs="Times New Roman"/>
                <w:sz w:val="24"/>
              </w:rPr>
              <w:t xml:space="preserve"> работа</w:t>
            </w:r>
          </w:p>
        </w:tc>
        <w:tc>
          <w:tcPr>
            <w:tcW w:w="1843" w:type="dxa"/>
            <w:vMerge/>
            <w:tcBorders>
              <w:left w:val="single" w:sz="4" w:space="0" w:color="auto"/>
              <w:right w:val="single" w:sz="4" w:space="0" w:color="auto"/>
            </w:tcBorders>
          </w:tcPr>
          <w:p w14:paraId="0C630253" w14:textId="77777777" w:rsidR="008B5E4C" w:rsidRPr="007A61F0" w:rsidRDefault="008B5E4C" w:rsidP="009F1D66">
            <w:pPr>
              <w:rPr>
                <w:rFonts w:ascii="Times New Roman" w:hAnsi="Times New Roman" w:cs="Times New Roman"/>
                <w:b/>
                <w:sz w:val="24"/>
              </w:rPr>
            </w:pPr>
          </w:p>
        </w:tc>
      </w:tr>
      <w:tr w:rsidR="008B5E4C" w:rsidRPr="007A61F0" w14:paraId="1894E33C" w14:textId="77777777" w:rsidTr="000F66CF">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CF48F13" w14:textId="77777777" w:rsidR="008B5E4C" w:rsidRPr="007A61F0" w:rsidRDefault="008B5E4C" w:rsidP="009F1D66">
            <w:pPr>
              <w:rPr>
                <w:rFonts w:ascii="Times New Roman" w:hAnsi="Times New Roman" w:cs="Times New Roman"/>
                <w:b/>
                <w:sz w:val="24"/>
              </w:rPr>
            </w:pPr>
          </w:p>
        </w:tc>
        <w:tc>
          <w:tcPr>
            <w:tcW w:w="3827" w:type="dxa"/>
            <w:vMerge/>
            <w:tcBorders>
              <w:left w:val="single" w:sz="4" w:space="0" w:color="auto"/>
              <w:bottom w:val="single" w:sz="4" w:space="0" w:color="auto"/>
              <w:right w:val="single" w:sz="4" w:space="0" w:color="auto"/>
            </w:tcBorders>
          </w:tcPr>
          <w:p w14:paraId="4D21BA1F" w14:textId="77777777" w:rsidR="008B5E4C" w:rsidRPr="007A61F0" w:rsidRDefault="008B5E4C" w:rsidP="009F1D66">
            <w:pPr>
              <w:rPr>
                <w:rFonts w:ascii="Times New Roman" w:hAnsi="Times New Roman" w:cs="Times New Roman"/>
                <w:sz w:val="24"/>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1EE1899" w14:textId="77777777" w:rsidR="008B5E4C" w:rsidRPr="007A61F0" w:rsidRDefault="008B5E4C" w:rsidP="009F1D66">
            <w:pPr>
              <w:rPr>
                <w:rFonts w:ascii="Times New Roman" w:hAnsi="Times New Roman" w:cs="Times New Roman"/>
                <w:b/>
                <w:sz w:val="24"/>
              </w:rPr>
            </w:pPr>
          </w:p>
        </w:tc>
        <w:tc>
          <w:tcPr>
            <w:tcW w:w="680" w:type="dxa"/>
            <w:tcBorders>
              <w:top w:val="single" w:sz="4" w:space="0" w:color="auto"/>
              <w:left w:val="single" w:sz="4" w:space="0" w:color="auto"/>
              <w:bottom w:val="single" w:sz="4" w:space="0" w:color="auto"/>
              <w:right w:val="single" w:sz="4" w:space="0" w:color="auto"/>
            </w:tcBorders>
            <w:hideMark/>
          </w:tcPr>
          <w:p w14:paraId="4632572F" w14:textId="77777777" w:rsidR="008B5E4C" w:rsidRPr="000F66CF" w:rsidRDefault="008B5E4C" w:rsidP="000F66CF">
            <w:pPr>
              <w:rPr>
                <w:rFonts w:ascii="Times New Roman" w:hAnsi="Times New Roman" w:cs="Times New Roman"/>
                <w:sz w:val="22"/>
                <w:szCs w:val="22"/>
              </w:rPr>
            </w:pPr>
            <w:r w:rsidRPr="000F66CF">
              <w:rPr>
                <w:rFonts w:ascii="Times New Roman" w:hAnsi="Times New Roman" w:cs="Times New Roman"/>
                <w:sz w:val="22"/>
                <w:szCs w:val="22"/>
              </w:rPr>
              <w:t>Общая</w:t>
            </w:r>
          </w:p>
        </w:tc>
        <w:tc>
          <w:tcPr>
            <w:tcW w:w="708" w:type="dxa"/>
            <w:tcBorders>
              <w:top w:val="single" w:sz="4" w:space="0" w:color="auto"/>
              <w:left w:val="single" w:sz="4" w:space="0" w:color="auto"/>
              <w:bottom w:val="single" w:sz="4" w:space="0" w:color="auto"/>
              <w:right w:val="single" w:sz="4" w:space="0" w:color="auto"/>
            </w:tcBorders>
            <w:hideMark/>
          </w:tcPr>
          <w:p w14:paraId="1447895B" w14:textId="77777777" w:rsidR="008B5E4C" w:rsidRPr="000F66CF" w:rsidRDefault="008B5E4C" w:rsidP="000F66CF">
            <w:pPr>
              <w:rPr>
                <w:rFonts w:ascii="Times New Roman" w:hAnsi="Times New Roman" w:cs="Times New Roman"/>
                <w:sz w:val="22"/>
                <w:szCs w:val="22"/>
              </w:rPr>
            </w:pPr>
            <w:r w:rsidRPr="000F66CF">
              <w:rPr>
                <w:rFonts w:ascii="Times New Roman" w:hAnsi="Times New Roman" w:cs="Times New Roman"/>
                <w:sz w:val="22"/>
                <w:szCs w:val="22"/>
              </w:rPr>
              <w:t>Лекции</w:t>
            </w:r>
          </w:p>
        </w:tc>
        <w:tc>
          <w:tcPr>
            <w:tcW w:w="709" w:type="dxa"/>
            <w:tcBorders>
              <w:top w:val="single" w:sz="4" w:space="0" w:color="auto"/>
              <w:left w:val="single" w:sz="4" w:space="0" w:color="auto"/>
              <w:bottom w:val="single" w:sz="4" w:space="0" w:color="auto"/>
              <w:right w:val="single" w:sz="4" w:space="0" w:color="auto"/>
            </w:tcBorders>
            <w:hideMark/>
          </w:tcPr>
          <w:p w14:paraId="176D3563" w14:textId="2B247F52" w:rsidR="008B5E4C" w:rsidRPr="000F66CF" w:rsidRDefault="008B5E4C" w:rsidP="000F66CF">
            <w:pPr>
              <w:rPr>
                <w:rFonts w:ascii="Times New Roman" w:hAnsi="Times New Roman" w:cs="Times New Roman"/>
                <w:sz w:val="22"/>
                <w:szCs w:val="22"/>
              </w:rPr>
            </w:pPr>
            <w:r w:rsidRPr="000F66CF">
              <w:rPr>
                <w:rFonts w:ascii="Times New Roman" w:hAnsi="Times New Roman" w:cs="Times New Roman"/>
                <w:sz w:val="22"/>
                <w:szCs w:val="22"/>
              </w:rPr>
              <w:t>Семинары</w:t>
            </w:r>
          </w:p>
        </w:tc>
        <w:tc>
          <w:tcPr>
            <w:tcW w:w="1021" w:type="dxa"/>
            <w:vMerge/>
            <w:tcBorders>
              <w:left w:val="single" w:sz="4" w:space="0" w:color="auto"/>
              <w:bottom w:val="single" w:sz="4" w:space="0" w:color="auto"/>
              <w:right w:val="single" w:sz="4" w:space="0" w:color="auto"/>
            </w:tcBorders>
            <w:hideMark/>
          </w:tcPr>
          <w:p w14:paraId="53A5DBD3" w14:textId="77777777" w:rsidR="008B5E4C" w:rsidRPr="007A61F0" w:rsidRDefault="008B5E4C" w:rsidP="009F1D66">
            <w:pPr>
              <w:rPr>
                <w:rFonts w:ascii="Times New Roman" w:hAnsi="Times New Roman" w:cs="Times New Roman"/>
                <w:sz w:val="24"/>
              </w:rPr>
            </w:pPr>
          </w:p>
        </w:tc>
        <w:tc>
          <w:tcPr>
            <w:tcW w:w="1843" w:type="dxa"/>
            <w:vMerge/>
            <w:tcBorders>
              <w:left w:val="single" w:sz="4" w:space="0" w:color="auto"/>
              <w:bottom w:val="single" w:sz="4" w:space="0" w:color="auto"/>
              <w:right w:val="single" w:sz="4" w:space="0" w:color="auto"/>
            </w:tcBorders>
          </w:tcPr>
          <w:p w14:paraId="1CEF04B9" w14:textId="77777777" w:rsidR="008B5E4C" w:rsidRPr="007A61F0" w:rsidRDefault="008B5E4C" w:rsidP="009F1D66">
            <w:pPr>
              <w:rPr>
                <w:rFonts w:ascii="Times New Roman" w:hAnsi="Times New Roman" w:cs="Times New Roman"/>
                <w:b/>
                <w:sz w:val="24"/>
              </w:rPr>
            </w:pPr>
          </w:p>
        </w:tc>
      </w:tr>
      <w:tr w:rsidR="007A61F0" w:rsidRPr="007A61F0" w14:paraId="7FCEF1A8"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22DE26DA" w14:textId="77777777" w:rsidR="007A61F0" w:rsidRPr="007A61F0" w:rsidRDefault="007A61F0" w:rsidP="009F1D66">
            <w:pPr>
              <w:jc w:val="center"/>
              <w:rPr>
                <w:rFonts w:ascii="Times New Roman" w:hAnsi="Times New Roman" w:cs="Times New Roman"/>
                <w:b/>
                <w:sz w:val="24"/>
              </w:rPr>
            </w:pPr>
            <w:r w:rsidRPr="007A61F0">
              <w:rPr>
                <w:rFonts w:ascii="Times New Roman" w:hAnsi="Times New Roman" w:cs="Times New Roman"/>
                <w:b/>
                <w:sz w:val="24"/>
              </w:rPr>
              <w:t>1</w:t>
            </w:r>
          </w:p>
        </w:tc>
        <w:tc>
          <w:tcPr>
            <w:tcW w:w="3827" w:type="dxa"/>
            <w:tcBorders>
              <w:top w:val="single" w:sz="4" w:space="0" w:color="auto"/>
              <w:left w:val="single" w:sz="4" w:space="0" w:color="auto"/>
              <w:bottom w:val="single" w:sz="4" w:space="0" w:color="auto"/>
              <w:right w:val="single" w:sz="4" w:space="0" w:color="auto"/>
            </w:tcBorders>
          </w:tcPr>
          <w:p w14:paraId="3F85398F" w14:textId="77777777" w:rsidR="007A61F0" w:rsidRPr="007A61F0" w:rsidRDefault="007A61F0" w:rsidP="009F1D66">
            <w:pPr>
              <w:jc w:val="center"/>
              <w:rPr>
                <w:rFonts w:ascii="Times New Roman" w:hAnsi="Times New Roman" w:cs="Times New Roman"/>
                <w:b/>
                <w:sz w:val="24"/>
              </w:rPr>
            </w:pPr>
            <w:r w:rsidRPr="007A61F0">
              <w:rPr>
                <w:rFonts w:ascii="Times New Roman" w:hAnsi="Times New Roman" w:cs="Times New Roman"/>
                <w:b/>
                <w:sz w:val="24"/>
              </w:rPr>
              <w:t>2</w:t>
            </w:r>
          </w:p>
        </w:tc>
        <w:tc>
          <w:tcPr>
            <w:tcW w:w="738" w:type="dxa"/>
            <w:tcBorders>
              <w:top w:val="single" w:sz="4" w:space="0" w:color="auto"/>
              <w:left w:val="single" w:sz="4" w:space="0" w:color="auto"/>
              <w:bottom w:val="single" w:sz="4" w:space="0" w:color="auto"/>
              <w:right w:val="single" w:sz="4" w:space="0" w:color="auto"/>
            </w:tcBorders>
            <w:hideMark/>
          </w:tcPr>
          <w:p w14:paraId="74FDFDE9" w14:textId="77777777" w:rsidR="007A61F0" w:rsidRPr="007A61F0" w:rsidRDefault="007A61F0" w:rsidP="009F1D66">
            <w:pPr>
              <w:jc w:val="center"/>
              <w:rPr>
                <w:rFonts w:ascii="Times New Roman" w:hAnsi="Times New Roman" w:cs="Times New Roman"/>
                <w:b/>
                <w:sz w:val="24"/>
              </w:rPr>
            </w:pPr>
            <w:r w:rsidRPr="007A61F0">
              <w:rPr>
                <w:rFonts w:ascii="Times New Roman" w:hAnsi="Times New Roman" w:cs="Times New Roman"/>
                <w:b/>
                <w:sz w:val="24"/>
              </w:rPr>
              <w:t>3</w:t>
            </w:r>
          </w:p>
        </w:tc>
        <w:tc>
          <w:tcPr>
            <w:tcW w:w="680" w:type="dxa"/>
            <w:tcBorders>
              <w:top w:val="single" w:sz="4" w:space="0" w:color="auto"/>
              <w:left w:val="single" w:sz="4" w:space="0" w:color="auto"/>
              <w:bottom w:val="single" w:sz="4" w:space="0" w:color="auto"/>
              <w:right w:val="single" w:sz="4" w:space="0" w:color="auto"/>
            </w:tcBorders>
            <w:hideMark/>
          </w:tcPr>
          <w:p w14:paraId="4F02C11D" w14:textId="77777777" w:rsidR="007A61F0" w:rsidRPr="007A61F0" w:rsidRDefault="007A61F0" w:rsidP="009F1D66">
            <w:pPr>
              <w:jc w:val="center"/>
              <w:rPr>
                <w:rFonts w:ascii="Times New Roman" w:hAnsi="Times New Roman" w:cs="Times New Roman"/>
                <w:b/>
                <w:sz w:val="24"/>
              </w:rPr>
            </w:pPr>
            <w:r w:rsidRPr="007A61F0">
              <w:rPr>
                <w:rFonts w:ascii="Times New Roman" w:hAnsi="Times New Roman" w:cs="Times New Roman"/>
                <w:b/>
                <w:sz w:val="24"/>
              </w:rPr>
              <w:t>4</w:t>
            </w:r>
          </w:p>
        </w:tc>
        <w:tc>
          <w:tcPr>
            <w:tcW w:w="708" w:type="dxa"/>
            <w:tcBorders>
              <w:top w:val="single" w:sz="4" w:space="0" w:color="auto"/>
              <w:left w:val="single" w:sz="4" w:space="0" w:color="auto"/>
              <w:bottom w:val="single" w:sz="4" w:space="0" w:color="auto"/>
              <w:right w:val="single" w:sz="4" w:space="0" w:color="auto"/>
            </w:tcBorders>
            <w:hideMark/>
          </w:tcPr>
          <w:p w14:paraId="37B75DE9" w14:textId="77777777" w:rsidR="007A61F0" w:rsidRPr="007A61F0" w:rsidRDefault="007A61F0" w:rsidP="009F1D66">
            <w:pPr>
              <w:jc w:val="center"/>
              <w:rPr>
                <w:rFonts w:ascii="Times New Roman" w:hAnsi="Times New Roman" w:cs="Times New Roman"/>
                <w:b/>
                <w:sz w:val="24"/>
              </w:rPr>
            </w:pPr>
            <w:r w:rsidRPr="007A61F0">
              <w:rPr>
                <w:rFonts w:ascii="Times New Roman" w:hAnsi="Times New Roman" w:cs="Times New Roman"/>
                <w:b/>
                <w:sz w:val="24"/>
              </w:rPr>
              <w:t>5</w:t>
            </w:r>
          </w:p>
        </w:tc>
        <w:tc>
          <w:tcPr>
            <w:tcW w:w="709" w:type="dxa"/>
            <w:tcBorders>
              <w:top w:val="single" w:sz="4" w:space="0" w:color="auto"/>
              <w:left w:val="single" w:sz="4" w:space="0" w:color="auto"/>
              <w:bottom w:val="single" w:sz="4" w:space="0" w:color="auto"/>
              <w:right w:val="single" w:sz="4" w:space="0" w:color="auto"/>
            </w:tcBorders>
            <w:hideMark/>
          </w:tcPr>
          <w:p w14:paraId="109A8E76" w14:textId="77777777" w:rsidR="007A61F0" w:rsidRPr="007A61F0" w:rsidRDefault="007A61F0" w:rsidP="009F1D66">
            <w:pPr>
              <w:jc w:val="center"/>
              <w:rPr>
                <w:rFonts w:ascii="Times New Roman" w:hAnsi="Times New Roman" w:cs="Times New Roman"/>
                <w:b/>
                <w:sz w:val="24"/>
              </w:rPr>
            </w:pPr>
            <w:r w:rsidRPr="007A61F0">
              <w:rPr>
                <w:rFonts w:ascii="Times New Roman" w:hAnsi="Times New Roman" w:cs="Times New Roman"/>
                <w:b/>
                <w:sz w:val="24"/>
              </w:rPr>
              <w:t>6</w:t>
            </w:r>
          </w:p>
        </w:tc>
        <w:tc>
          <w:tcPr>
            <w:tcW w:w="1021" w:type="dxa"/>
            <w:tcBorders>
              <w:top w:val="single" w:sz="4" w:space="0" w:color="auto"/>
              <w:left w:val="single" w:sz="4" w:space="0" w:color="auto"/>
              <w:bottom w:val="single" w:sz="4" w:space="0" w:color="auto"/>
              <w:right w:val="single" w:sz="4" w:space="0" w:color="auto"/>
            </w:tcBorders>
            <w:hideMark/>
          </w:tcPr>
          <w:p w14:paraId="1457FE0A" w14:textId="77777777" w:rsidR="007A61F0" w:rsidRPr="007A61F0" w:rsidRDefault="007A61F0" w:rsidP="009F1D66">
            <w:pPr>
              <w:jc w:val="center"/>
              <w:rPr>
                <w:rFonts w:ascii="Times New Roman" w:hAnsi="Times New Roman" w:cs="Times New Roman"/>
                <w:b/>
                <w:sz w:val="24"/>
              </w:rPr>
            </w:pPr>
            <w:r w:rsidRPr="007A61F0">
              <w:rPr>
                <w:rFonts w:ascii="Times New Roman" w:hAnsi="Times New Roman" w:cs="Times New Roman"/>
                <w:b/>
                <w:sz w:val="24"/>
              </w:rPr>
              <w:t>8</w:t>
            </w:r>
          </w:p>
        </w:tc>
        <w:tc>
          <w:tcPr>
            <w:tcW w:w="1843" w:type="dxa"/>
            <w:tcBorders>
              <w:top w:val="single" w:sz="4" w:space="0" w:color="auto"/>
              <w:left w:val="single" w:sz="4" w:space="0" w:color="auto"/>
              <w:bottom w:val="single" w:sz="4" w:space="0" w:color="auto"/>
              <w:right w:val="single" w:sz="4" w:space="0" w:color="auto"/>
            </w:tcBorders>
          </w:tcPr>
          <w:p w14:paraId="0EB98FD1" w14:textId="77777777" w:rsidR="007A61F0" w:rsidRPr="007A61F0" w:rsidRDefault="007A61F0" w:rsidP="009F1D66">
            <w:pPr>
              <w:jc w:val="center"/>
              <w:rPr>
                <w:rFonts w:ascii="Times New Roman" w:hAnsi="Times New Roman" w:cs="Times New Roman"/>
                <w:b/>
                <w:sz w:val="24"/>
              </w:rPr>
            </w:pPr>
            <w:r w:rsidRPr="007A61F0">
              <w:rPr>
                <w:rFonts w:ascii="Times New Roman" w:hAnsi="Times New Roman" w:cs="Times New Roman"/>
                <w:b/>
                <w:sz w:val="24"/>
              </w:rPr>
              <w:t>9</w:t>
            </w:r>
          </w:p>
        </w:tc>
      </w:tr>
      <w:tr w:rsidR="00A83582" w:rsidRPr="007A61F0" w14:paraId="4DB2BBB3"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4119A4BB" w14:textId="77777777" w:rsidR="00A83582" w:rsidRPr="007A61F0" w:rsidRDefault="00A83582" w:rsidP="009F1D66">
            <w:pPr>
              <w:jc w:val="center"/>
              <w:rPr>
                <w:rFonts w:ascii="Times New Roman" w:hAnsi="Times New Roman" w:cs="Times New Roman"/>
                <w:sz w:val="24"/>
              </w:rPr>
            </w:pPr>
            <w:r w:rsidRPr="007A61F0">
              <w:rPr>
                <w:rFonts w:ascii="Times New Roman" w:hAnsi="Times New Roman" w:cs="Times New Roman"/>
                <w:sz w:val="24"/>
              </w:rPr>
              <w:t xml:space="preserve">1. </w:t>
            </w:r>
          </w:p>
        </w:tc>
        <w:tc>
          <w:tcPr>
            <w:tcW w:w="9526" w:type="dxa"/>
            <w:gridSpan w:val="7"/>
            <w:tcBorders>
              <w:top w:val="single" w:sz="4" w:space="0" w:color="auto"/>
              <w:left w:val="single" w:sz="4" w:space="0" w:color="auto"/>
              <w:bottom w:val="single" w:sz="4" w:space="0" w:color="auto"/>
              <w:right w:val="single" w:sz="4" w:space="0" w:color="auto"/>
            </w:tcBorders>
          </w:tcPr>
          <w:p w14:paraId="383E6B9A" w14:textId="52EEB31F" w:rsidR="00A83582" w:rsidRPr="007A61F0" w:rsidRDefault="00A83582" w:rsidP="00A83582">
            <w:pPr>
              <w:rPr>
                <w:rFonts w:ascii="Times New Roman" w:hAnsi="Times New Roman" w:cs="Times New Roman"/>
                <w:sz w:val="24"/>
              </w:rPr>
            </w:pPr>
            <w:r w:rsidRPr="007A61F0">
              <w:rPr>
                <w:rFonts w:ascii="Times New Roman" w:hAnsi="Times New Roman" w:cs="Times New Roman"/>
                <w:b/>
                <w:sz w:val="24"/>
              </w:rPr>
              <w:t>Раздел 1. Теоретические основы кросс-культурных коммуникаций</w:t>
            </w:r>
          </w:p>
        </w:tc>
      </w:tr>
      <w:tr w:rsidR="007A61F0" w:rsidRPr="007A61F0" w14:paraId="39C75166"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5CD7AA2D" w14:textId="77777777" w:rsidR="007A61F0" w:rsidRPr="007A61F0" w:rsidRDefault="007A61F0" w:rsidP="009F1D66">
            <w:pPr>
              <w:jc w:val="center"/>
              <w:rPr>
                <w:rFonts w:ascii="Times New Roman" w:hAnsi="Times New Roman" w:cs="Times New Roman"/>
                <w:sz w:val="24"/>
              </w:rPr>
            </w:pPr>
            <w:r w:rsidRPr="007A61F0">
              <w:rPr>
                <w:rFonts w:ascii="Times New Roman" w:hAnsi="Times New Roman" w:cs="Times New Roman"/>
                <w:sz w:val="24"/>
              </w:rPr>
              <w:t>1.1</w:t>
            </w:r>
          </w:p>
        </w:tc>
        <w:tc>
          <w:tcPr>
            <w:tcW w:w="3827" w:type="dxa"/>
            <w:tcBorders>
              <w:top w:val="single" w:sz="4" w:space="0" w:color="auto"/>
              <w:left w:val="single" w:sz="4" w:space="0" w:color="auto"/>
              <w:bottom w:val="single" w:sz="4" w:space="0" w:color="auto"/>
              <w:right w:val="single" w:sz="4" w:space="0" w:color="auto"/>
            </w:tcBorders>
          </w:tcPr>
          <w:p w14:paraId="58A86C9E" w14:textId="77777777" w:rsidR="007A61F0" w:rsidRPr="007A61F0" w:rsidRDefault="007A61F0" w:rsidP="009F1D66">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 xml:space="preserve">Тема 1.1. </w:t>
            </w:r>
            <w:r w:rsidRPr="007A61F0">
              <w:rPr>
                <w:rFonts w:ascii="Times New Roman" w:hAnsi="Times New Roman" w:cs="Times New Roman"/>
                <w:sz w:val="24"/>
              </w:rPr>
              <w:t>Предмет и задачи курса. Кросс-культурные коммуникации: современные тенденции и актуальные проблемы</w:t>
            </w:r>
          </w:p>
        </w:tc>
        <w:tc>
          <w:tcPr>
            <w:tcW w:w="738" w:type="dxa"/>
            <w:tcBorders>
              <w:top w:val="single" w:sz="4" w:space="0" w:color="auto"/>
              <w:left w:val="single" w:sz="4" w:space="0" w:color="auto"/>
              <w:bottom w:val="single" w:sz="4" w:space="0" w:color="auto"/>
              <w:right w:val="single" w:sz="4" w:space="0" w:color="auto"/>
            </w:tcBorders>
            <w:vAlign w:val="center"/>
          </w:tcPr>
          <w:p w14:paraId="505BD54B" w14:textId="46BDABDD"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w:t>
            </w:r>
            <w:r w:rsidR="00194DE7">
              <w:rPr>
                <w:rFonts w:ascii="Times New Roman" w:hAnsi="Times New Roman" w:cs="Times New Roman"/>
                <w:sz w:val="24"/>
              </w:rPr>
              <w:t>4</w:t>
            </w:r>
          </w:p>
        </w:tc>
        <w:tc>
          <w:tcPr>
            <w:tcW w:w="680" w:type="dxa"/>
            <w:tcBorders>
              <w:top w:val="single" w:sz="4" w:space="0" w:color="auto"/>
              <w:left w:val="single" w:sz="4" w:space="0" w:color="auto"/>
              <w:bottom w:val="single" w:sz="4" w:space="0" w:color="auto"/>
              <w:right w:val="single" w:sz="4" w:space="0" w:color="auto"/>
            </w:tcBorders>
            <w:vAlign w:val="center"/>
          </w:tcPr>
          <w:p w14:paraId="6E128DA9" w14:textId="61728F76" w:rsidR="007A61F0" w:rsidRPr="007A61F0" w:rsidRDefault="00194DE7" w:rsidP="009F1D66">
            <w:pPr>
              <w:jc w:val="center"/>
              <w:rPr>
                <w:rFonts w:ascii="Times New Roman" w:hAnsi="Times New Roman" w:cs="Times New Roman"/>
                <w:sz w:val="24"/>
              </w:rPr>
            </w:pPr>
            <w:r>
              <w:rPr>
                <w:rFonts w:ascii="Times New Roman" w:hAnsi="Times New Roman" w:cs="Times New Roman"/>
                <w:sz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58D1906B" w14:textId="02B10707"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7A9E34CE" w14:textId="6F6903EB" w:rsidR="007A61F0" w:rsidRPr="007A61F0" w:rsidRDefault="00194DE7" w:rsidP="009F1D66">
            <w:pPr>
              <w:jc w:val="center"/>
              <w:rPr>
                <w:rFonts w:ascii="Times New Roman" w:hAnsi="Times New Roman" w:cs="Times New Roman"/>
                <w:sz w:val="24"/>
              </w:rPr>
            </w:pPr>
            <w:r>
              <w:rPr>
                <w:rFonts w:ascii="Times New Roman" w:hAnsi="Times New Roman" w:cs="Times New Roman"/>
                <w:sz w:val="24"/>
              </w:rPr>
              <w:t>2</w:t>
            </w:r>
          </w:p>
        </w:tc>
        <w:tc>
          <w:tcPr>
            <w:tcW w:w="1021" w:type="dxa"/>
            <w:tcBorders>
              <w:top w:val="single" w:sz="4" w:space="0" w:color="auto"/>
              <w:left w:val="single" w:sz="4" w:space="0" w:color="auto"/>
              <w:bottom w:val="single" w:sz="4" w:space="0" w:color="auto"/>
              <w:right w:val="single" w:sz="4" w:space="0" w:color="auto"/>
            </w:tcBorders>
            <w:vAlign w:val="center"/>
          </w:tcPr>
          <w:p w14:paraId="225CBE2C" w14:textId="36D9AA82"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10</w:t>
            </w:r>
          </w:p>
        </w:tc>
        <w:tc>
          <w:tcPr>
            <w:tcW w:w="1843" w:type="dxa"/>
            <w:tcBorders>
              <w:top w:val="single" w:sz="4" w:space="0" w:color="auto"/>
              <w:left w:val="single" w:sz="4" w:space="0" w:color="auto"/>
              <w:bottom w:val="single" w:sz="4" w:space="0" w:color="auto"/>
              <w:right w:val="single" w:sz="4" w:space="0" w:color="auto"/>
            </w:tcBorders>
          </w:tcPr>
          <w:p w14:paraId="0342EE94" w14:textId="4C8CE446" w:rsidR="007A61F0" w:rsidRPr="007A61F0" w:rsidRDefault="007A61F0" w:rsidP="009F1D66">
            <w:pPr>
              <w:jc w:val="center"/>
              <w:rPr>
                <w:rFonts w:ascii="Times New Roman" w:hAnsi="Times New Roman" w:cs="Times New Roman"/>
                <w:sz w:val="24"/>
              </w:rPr>
            </w:pPr>
            <w:r w:rsidRPr="007A61F0">
              <w:rPr>
                <w:rFonts w:ascii="Times New Roman" w:hAnsi="Times New Roman" w:cs="Times New Roman"/>
                <w:sz w:val="24"/>
              </w:rPr>
              <w:t xml:space="preserve">Опрос, </w:t>
            </w:r>
            <w:r w:rsidR="00485E1C">
              <w:rPr>
                <w:rFonts w:ascii="Times New Roman" w:hAnsi="Times New Roman" w:cs="Times New Roman"/>
                <w:sz w:val="24"/>
              </w:rPr>
              <w:t>о</w:t>
            </w:r>
            <w:r w:rsidR="000F66CF" w:rsidRPr="000F66CF">
              <w:rPr>
                <w:rFonts w:ascii="Times New Roman" w:hAnsi="Times New Roman" w:cs="Times New Roman"/>
                <w:sz w:val="24"/>
              </w:rPr>
              <w:t>бсуждение актуальных проблем,</w:t>
            </w:r>
            <w:r w:rsidR="00485E1C">
              <w:rPr>
                <w:rFonts w:ascii="Times New Roman" w:hAnsi="Times New Roman" w:cs="Times New Roman"/>
                <w:sz w:val="24"/>
              </w:rPr>
              <w:t xml:space="preserve"> групповая дискуссия</w:t>
            </w:r>
          </w:p>
        </w:tc>
      </w:tr>
      <w:tr w:rsidR="007A61F0" w:rsidRPr="007A61F0" w14:paraId="5341B021"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2E8A8149" w14:textId="77777777" w:rsidR="007A61F0" w:rsidRPr="007A61F0" w:rsidRDefault="007A61F0" w:rsidP="009F1D66">
            <w:pPr>
              <w:jc w:val="center"/>
              <w:rPr>
                <w:rFonts w:ascii="Times New Roman" w:hAnsi="Times New Roman" w:cs="Times New Roman"/>
                <w:sz w:val="24"/>
              </w:rPr>
            </w:pPr>
            <w:r w:rsidRPr="007A61F0">
              <w:rPr>
                <w:rFonts w:ascii="Times New Roman" w:hAnsi="Times New Roman" w:cs="Times New Roman"/>
                <w:sz w:val="24"/>
              </w:rPr>
              <w:t>1.2</w:t>
            </w:r>
          </w:p>
        </w:tc>
        <w:tc>
          <w:tcPr>
            <w:tcW w:w="3827" w:type="dxa"/>
            <w:tcBorders>
              <w:top w:val="single" w:sz="4" w:space="0" w:color="auto"/>
              <w:left w:val="single" w:sz="4" w:space="0" w:color="auto"/>
              <w:bottom w:val="single" w:sz="4" w:space="0" w:color="auto"/>
              <w:right w:val="single" w:sz="4" w:space="0" w:color="auto"/>
            </w:tcBorders>
          </w:tcPr>
          <w:p w14:paraId="128EA616" w14:textId="03AA09B4" w:rsidR="007A61F0" w:rsidRPr="007A61F0" w:rsidRDefault="007A61F0" w:rsidP="009F1D66">
            <w:pPr>
              <w:jc w:val="both"/>
              <w:rPr>
                <w:rFonts w:ascii="Times New Roman" w:hAnsi="Times New Roman" w:cs="Times New Roman"/>
                <w:sz w:val="24"/>
              </w:rPr>
            </w:pPr>
            <w:r w:rsidRPr="007A61F0">
              <w:rPr>
                <w:rFonts w:ascii="Times New Roman" w:hAnsi="Times New Roman" w:cs="Times New Roman"/>
                <w:sz w:val="24"/>
              </w:rPr>
              <w:t xml:space="preserve">Тема 1.2. Классификация </w:t>
            </w:r>
            <w:r w:rsidRPr="007A61F0">
              <w:rPr>
                <w:rFonts w:ascii="Times New Roman" w:hAnsi="Times New Roman" w:cs="Times New Roman"/>
                <w:bCs/>
                <w:sz w:val="24"/>
              </w:rPr>
              <w:t xml:space="preserve">культур </w:t>
            </w:r>
          </w:p>
        </w:tc>
        <w:tc>
          <w:tcPr>
            <w:tcW w:w="738" w:type="dxa"/>
            <w:tcBorders>
              <w:top w:val="single" w:sz="4" w:space="0" w:color="auto"/>
              <w:left w:val="single" w:sz="4" w:space="0" w:color="auto"/>
              <w:bottom w:val="single" w:sz="4" w:space="0" w:color="auto"/>
              <w:right w:val="single" w:sz="4" w:space="0" w:color="auto"/>
            </w:tcBorders>
            <w:vAlign w:val="center"/>
          </w:tcPr>
          <w:p w14:paraId="0586684C" w14:textId="0652E59C"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w:t>
            </w:r>
            <w:r w:rsidR="00194DE7">
              <w:rPr>
                <w:rFonts w:ascii="Times New Roman" w:hAnsi="Times New Roman" w:cs="Times New Roman"/>
                <w:sz w:val="24"/>
              </w:rPr>
              <w:t>8</w:t>
            </w:r>
          </w:p>
        </w:tc>
        <w:tc>
          <w:tcPr>
            <w:tcW w:w="680" w:type="dxa"/>
            <w:tcBorders>
              <w:top w:val="single" w:sz="4" w:space="0" w:color="auto"/>
              <w:left w:val="single" w:sz="4" w:space="0" w:color="auto"/>
              <w:bottom w:val="single" w:sz="4" w:space="0" w:color="auto"/>
              <w:right w:val="single" w:sz="4" w:space="0" w:color="auto"/>
            </w:tcBorders>
            <w:vAlign w:val="center"/>
          </w:tcPr>
          <w:p w14:paraId="105BD7F8" w14:textId="5E65B1F2" w:rsidR="007A61F0" w:rsidRPr="007A61F0" w:rsidRDefault="00194DE7" w:rsidP="009F1D66">
            <w:pPr>
              <w:jc w:val="center"/>
              <w:rPr>
                <w:rFonts w:ascii="Times New Roman" w:hAnsi="Times New Roman" w:cs="Times New Roman"/>
                <w:sz w:val="24"/>
              </w:rPr>
            </w:pPr>
            <w:r>
              <w:rPr>
                <w:rFonts w:ascii="Times New Roman" w:hAnsi="Times New Roman" w:cs="Times New Roman"/>
                <w:sz w:val="24"/>
              </w:rPr>
              <w:t>8</w:t>
            </w:r>
          </w:p>
        </w:tc>
        <w:tc>
          <w:tcPr>
            <w:tcW w:w="708" w:type="dxa"/>
            <w:tcBorders>
              <w:top w:val="single" w:sz="4" w:space="0" w:color="auto"/>
              <w:left w:val="single" w:sz="4" w:space="0" w:color="auto"/>
              <w:bottom w:val="single" w:sz="4" w:space="0" w:color="auto"/>
              <w:right w:val="single" w:sz="4" w:space="0" w:color="auto"/>
            </w:tcBorders>
            <w:vAlign w:val="center"/>
          </w:tcPr>
          <w:p w14:paraId="2E790CF4" w14:textId="5C674CE4"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74F2A788" w14:textId="7437F560" w:rsidR="007A61F0" w:rsidRPr="007A61F0" w:rsidRDefault="00194DE7" w:rsidP="009F1D66">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1C1203C5" w14:textId="025B5414"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10</w:t>
            </w:r>
          </w:p>
        </w:tc>
        <w:tc>
          <w:tcPr>
            <w:tcW w:w="1843" w:type="dxa"/>
            <w:tcBorders>
              <w:top w:val="single" w:sz="4" w:space="0" w:color="auto"/>
              <w:left w:val="single" w:sz="4" w:space="0" w:color="auto"/>
              <w:bottom w:val="single" w:sz="4" w:space="0" w:color="auto"/>
              <w:right w:val="single" w:sz="4" w:space="0" w:color="auto"/>
            </w:tcBorders>
          </w:tcPr>
          <w:p w14:paraId="7A275DAD" w14:textId="6724D8B8" w:rsidR="007A61F0" w:rsidRPr="007A61F0" w:rsidRDefault="00485E1C" w:rsidP="009F1D66">
            <w:pPr>
              <w:jc w:val="center"/>
              <w:rPr>
                <w:rFonts w:ascii="Times New Roman" w:hAnsi="Times New Roman" w:cs="Times New Roman"/>
                <w:sz w:val="24"/>
              </w:rPr>
            </w:pPr>
            <w:r>
              <w:rPr>
                <w:rFonts w:ascii="Times New Roman" w:hAnsi="Times New Roman" w:cs="Times New Roman"/>
                <w:sz w:val="24"/>
              </w:rPr>
              <w:t xml:space="preserve">Доклады, </w:t>
            </w:r>
            <w:r w:rsidR="001E6298">
              <w:rPr>
                <w:rFonts w:ascii="Times New Roman" w:hAnsi="Times New Roman" w:cs="Times New Roman"/>
                <w:sz w:val="24"/>
              </w:rPr>
              <w:t>блиц-</w:t>
            </w:r>
            <w:r>
              <w:rPr>
                <w:rFonts w:ascii="Times New Roman" w:hAnsi="Times New Roman" w:cs="Times New Roman"/>
                <w:sz w:val="24"/>
              </w:rPr>
              <w:t>опрос</w:t>
            </w:r>
          </w:p>
        </w:tc>
      </w:tr>
      <w:tr w:rsidR="007A61F0" w:rsidRPr="007A61F0" w14:paraId="0D1327AC" w14:textId="77777777" w:rsidTr="000F66CF">
        <w:trPr>
          <w:trHeight w:val="469"/>
        </w:trPr>
        <w:tc>
          <w:tcPr>
            <w:tcW w:w="568" w:type="dxa"/>
            <w:tcBorders>
              <w:top w:val="single" w:sz="4" w:space="0" w:color="auto"/>
              <w:left w:val="single" w:sz="4" w:space="0" w:color="auto"/>
              <w:bottom w:val="single" w:sz="4" w:space="0" w:color="auto"/>
              <w:right w:val="single" w:sz="4" w:space="0" w:color="auto"/>
            </w:tcBorders>
            <w:hideMark/>
          </w:tcPr>
          <w:p w14:paraId="1A0ECC9D" w14:textId="77777777" w:rsidR="007A61F0" w:rsidRPr="007A61F0" w:rsidRDefault="007A61F0" w:rsidP="009F1D66">
            <w:pPr>
              <w:jc w:val="center"/>
              <w:rPr>
                <w:rFonts w:ascii="Times New Roman" w:hAnsi="Times New Roman" w:cs="Times New Roman"/>
                <w:sz w:val="24"/>
              </w:rPr>
            </w:pPr>
            <w:r w:rsidRPr="007A61F0">
              <w:rPr>
                <w:rFonts w:ascii="Times New Roman" w:hAnsi="Times New Roman" w:cs="Times New Roman"/>
                <w:sz w:val="24"/>
              </w:rPr>
              <w:t>1.3</w:t>
            </w:r>
          </w:p>
        </w:tc>
        <w:tc>
          <w:tcPr>
            <w:tcW w:w="3827" w:type="dxa"/>
            <w:tcBorders>
              <w:top w:val="single" w:sz="4" w:space="0" w:color="auto"/>
              <w:left w:val="single" w:sz="4" w:space="0" w:color="auto"/>
              <w:bottom w:val="single" w:sz="4" w:space="0" w:color="auto"/>
              <w:right w:val="single" w:sz="4" w:space="0" w:color="auto"/>
            </w:tcBorders>
          </w:tcPr>
          <w:p w14:paraId="44CC68B8" w14:textId="77777777" w:rsidR="007A61F0" w:rsidRPr="007A61F0" w:rsidRDefault="007A61F0" w:rsidP="009F1D66">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1.3. Проблема культурных различий и этноцентризм</w:t>
            </w:r>
          </w:p>
        </w:tc>
        <w:tc>
          <w:tcPr>
            <w:tcW w:w="738" w:type="dxa"/>
            <w:tcBorders>
              <w:top w:val="single" w:sz="4" w:space="0" w:color="auto"/>
              <w:left w:val="single" w:sz="4" w:space="0" w:color="auto"/>
              <w:bottom w:val="single" w:sz="4" w:space="0" w:color="auto"/>
              <w:right w:val="single" w:sz="4" w:space="0" w:color="auto"/>
            </w:tcBorders>
            <w:vAlign w:val="center"/>
          </w:tcPr>
          <w:p w14:paraId="70DA31D5" w14:textId="12DC2275"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7DB6B428" w14:textId="783B1465"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652A656E" w14:textId="4663EE12"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26821364" w14:textId="3916DC34"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672EA26A" w14:textId="2045EABD"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0319BA77" w14:textId="77777777" w:rsidR="007A61F0" w:rsidRPr="007A61F0" w:rsidRDefault="007A61F0" w:rsidP="009F1D66">
            <w:pPr>
              <w:jc w:val="center"/>
              <w:rPr>
                <w:rFonts w:ascii="Times New Roman" w:hAnsi="Times New Roman" w:cs="Times New Roman"/>
                <w:sz w:val="24"/>
              </w:rPr>
            </w:pPr>
            <w:r w:rsidRPr="007A61F0">
              <w:rPr>
                <w:rFonts w:ascii="Times New Roman" w:hAnsi="Times New Roman" w:cs="Times New Roman"/>
                <w:sz w:val="24"/>
              </w:rPr>
              <w:t>Обсуждение актуальных проблем, ситуационные задачи</w:t>
            </w:r>
          </w:p>
        </w:tc>
      </w:tr>
      <w:tr w:rsidR="007A61F0" w:rsidRPr="007A61F0" w14:paraId="0188FF83" w14:textId="77777777" w:rsidTr="000F66CF">
        <w:trPr>
          <w:trHeight w:val="891"/>
        </w:trPr>
        <w:tc>
          <w:tcPr>
            <w:tcW w:w="568" w:type="dxa"/>
            <w:tcBorders>
              <w:top w:val="single" w:sz="4" w:space="0" w:color="auto"/>
              <w:left w:val="single" w:sz="4" w:space="0" w:color="auto"/>
              <w:bottom w:val="single" w:sz="4" w:space="0" w:color="auto"/>
              <w:right w:val="single" w:sz="4" w:space="0" w:color="auto"/>
            </w:tcBorders>
            <w:hideMark/>
          </w:tcPr>
          <w:p w14:paraId="32E5AD0E" w14:textId="77777777" w:rsidR="007A61F0" w:rsidRPr="007A61F0" w:rsidRDefault="007A61F0" w:rsidP="009F1D66">
            <w:pPr>
              <w:jc w:val="center"/>
              <w:rPr>
                <w:rFonts w:ascii="Times New Roman" w:hAnsi="Times New Roman" w:cs="Times New Roman"/>
                <w:sz w:val="24"/>
              </w:rPr>
            </w:pPr>
            <w:r w:rsidRPr="007A61F0">
              <w:rPr>
                <w:rFonts w:ascii="Times New Roman" w:hAnsi="Times New Roman" w:cs="Times New Roman"/>
                <w:sz w:val="24"/>
              </w:rPr>
              <w:t>1.4</w:t>
            </w:r>
          </w:p>
        </w:tc>
        <w:tc>
          <w:tcPr>
            <w:tcW w:w="3827" w:type="dxa"/>
            <w:tcBorders>
              <w:top w:val="single" w:sz="4" w:space="0" w:color="auto"/>
              <w:left w:val="single" w:sz="4" w:space="0" w:color="auto"/>
              <w:bottom w:val="single" w:sz="4" w:space="0" w:color="auto"/>
              <w:right w:val="single" w:sz="4" w:space="0" w:color="auto"/>
            </w:tcBorders>
          </w:tcPr>
          <w:p w14:paraId="302CCC11" w14:textId="77777777" w:rsidR="007A61F0" w:rsidRPr="007A61F0" w:rsidRDefault="007A61F0" w:rsidP="009F1D66">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1.4. Вербальные и невербальные средства межкультурной коммуникации</w:t>
            </w:r>
          </w:p>
        </w:tc>
        <w:tc>
          <w:tcPr>
            <w:tcW w:w="738" w:type="dxa"/>
            <w:tcBorders>
              <w:top w:val="single" w:sz="4" w:space="0" w:color="auto"/>
              <w:left w:val="single" w:sz="4" w:space="0" w:color="auto"/>
              <w:bottom w:val="single" w:sz="4" w:space="0" w:color="auto"/>
              <w:right w:val="single" w:sz="4" w:space="0" w:color="auto"/>
            </w:tcBorders>
            <w:vAlign w:val="center"/>
          </w:tcPr>
          <w:p w14:paraId="419D7889" w14:textId="0E82FC30"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5126057C" w14:textId="22229B4D"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3AAD42CF" w14:textId="2D3787DD"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23E8D418" w14:textId="107023B7"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361D6ED7" w14:textId="1E8BE9F6"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74DA9B69" w14:textId="579518A4" w:rsidR="007A61F0" w:rsidRPr="007A61F0" w:rsidRDefault="001E6298" w:rsidP="009F1D66">
            <w:pPr>
              <w:jc w:val="center"/>
              <w:rPr>
                <w:rFonts w:ascii="Times New Roman" w:hAnsi="Times New Roman" w:cs="Times New Roman"/>
                <w:sz w:val="24"/>
              </w:rPr>
            </w:pPr>
            <w:r>
              <w:rPr>
                <w:rFonts w:ascii="Times New Roman" w:hAnsi="Times New Roman" w:cs="Times New Roman"/>
                <w:sz w:val="24"/>
                <w:lang w:bidi="ru-RU"/>
              </w:rPr>
              <w:t>Ситуационные задачи, а</w:t>
            </w:r>
            <w:r w:rsidRPr="001E6298">
              <w:rPr>
                <w:rFonts w:ascii="Times New Roman" w:hAnsi="Times New Roman" w:cs="Times New Roman"/>
                <w:sz w:val="24"/>
                <w:lang w:bidi="ru-RU"/>
              </w:rPr>
              <w:t>нализ деловых ситуаций на основе кейс-метода</w:t>
            </w:r>
          </w:p>
        </w:tc>
      </w:tr>
      <w:tr w:rsidR="00A83582" w:rsidRPr="007A61F0" w14:paraId="7B15D561"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7FBEFB82" w14:textId="77777777" w:rsidR="00A83582" w:rsidRPr="007A61F0" w:rsidRDefault="00A83582" w:rsidP="009F1D66">
            <w:pPr>
              <w:jc w:val="center"/>
              <w:rPr>
                <w:rFonts w:ascii="Times New Roman" w:hAnsi="Times New Roman" w:cs="Times New Roman"/>
                <w:sz w:val="24"/>
              </w:rPr>
            </w:pPr>
            <w:r w:rsidRPr="007A61F0">
              <w:rPr>
                <w:rFonts w:ascii="Times New Roman" w:hAnsi="Times New Roman" w:cs="Times New Roman"/>
                <w:sz w:val="24"/>
              </w:rPr>
              <w:t>2.</w:t>
            </w:r>
          </w:p>
        </w:tc>
        <w:tc>
          <w:tcPr>
            <w:tcW w:w="9526" w:type="dxa"/>
            <w:gridSpan w:val="7"/>
            <w:tcBorders>
              <w:top w:val="single" w:sz="4" w:space="0" w:color="auto"/>
              <w:left w:val="single" w:sz="4" w:space="0" w:color="auto"/>
              <w:bottom w:val="single" w:sz="4" w:space="0" w:color="auto"/>
              <w:right w:val="single" w:sz="4" w:space="0" w:color="auto"/>
            </w:tcBorders>
          </w:tcPr>
          <w:p w14:paraId="0F02D79A" w14:textId="5713194C" w:rsidR="00A83582" w:rsidRPr="007A61F0" w:rsidRDefault="00A83582" w:rsidP="00A83582">
            <w:pPr>
              <w:jc w:val="both"/>
              <w:rPr>
                <w:rFonts w:ascii="Times New Roman" w:hAnsi="Times New Roman" w:cs="Times New Roman"/>
                <w:b/>
                <w:sz w:val="24"/>
              </w:rPr>
            </w:pPr>
            <w:r w:rsidRPr="007A61F0">
              <w:rPr>
                <w:rFonts w:ascii="Times New Roman" w:hAnsi="Times New Roman" w:cs="Times New Roman"/>
                <w:b/>
                <w:sz w:val="24"/>
              </w:rPr>
              <w:t>Раздел 11. Научно-практические и методические аспекты взаимодействия национальных и корпоративных культур</w:t>
            </w:r>
          </w:p>
        </w:tc>
      </w:tr>
      <w:tr w:rsidR="007A61F0" w:rsidRPr="007A61F0" w14:paraId="6CC38994" w14:textId="77777777" w:rsidTr="000F66CF">
        <w:trPr>
          <w:trHeight w:val="597"/>
        </w:trPr>
        <w:tc>
          <w:tcPr>
            <w:tcW w:w="568" w:type="dxa"/>
            <w:tcBorders>
              <w:top w:val="single" w:sz="4" w:space="0" w:color="auto"/>
              <w:left w:val="single" w:sz="4" w:space="0" w:color="auto"/>
              <w:bottom w:val="single" w:sz="4" w:space="0" w:color="auto"/>
              <w:right w:val="single" w:sz="4" w:space="0" w:color="auto"/>
            </w:tcBorders>
            <w:hideMark/>
          </w:tcPr>
          <w:p w14:paraId="0FA7F16A" w14:textId="77777777" w:rsidR="007A61F0" w:rsidRPr="007A61F0" w:rsidRDefault="007A61F0" w:rsidP="009F1D66">
            <w:pPr>
              <w:jc w:val="center"/>
              <w:rPr>
                <w:rFonts w:ascii="Times New Roman" w:hAnsi="Times New Roman" w:cs="Times New Roman"/>
                <w:sz w:val="24"/>
              </w:rPr>
            </w:pPr>
            <w:r w:rsidRPr="007A61F0">
              <w:rPr>
                <w:rFonts w:ascii="Times New Roman" w:hAnsi="Times New Roman" w:cs="Times New Roman"/>
                <w:sz w:val="24"/>
              </w:rPr>
              <w:t>2.1</w:t>
            </w:r>
          </w:p>
        </w:tc>
        <w:tc>
          <w:tcPr>
            <w:tcW w:w="3827" w:type="dxa"/>
            <w:tcBorders>
              <w:top w:val="single" w:sz="4" w:space="0" w:color="auto"/>
              <w:left w:val="single" w:sz="4" w:space="0" w:color="auto"/>
              <w:bottom w:val="single" w:sz="4" w:space="0" w:color="auto"/>
              <w:right w:val="single" w:sz="4" w:space="0" w:color="auto"/>
            </w:tcBorders>
          </w:tcPr>
          <w:p w14:paraId="38E516B2" w14:textId="7D99DA74" w:rsidR="007A61F0" w:rsidRPr="007A61F0" w:rsidRDefault="007A61F0" w:rsidP="009F1D66">
            <w:pPr>
              <w:autoSpaceDE w:val="0"/>
              <w:autoSpaceDN w:val="0"/>
              <w:adjustRightInd w:val="0"/>
              <w:jc w:val="both"/>
              <w:rPr>
                <w:rFonts w:ascii="Times New Roman" w:hAnsi="Times New Roman" w:cs="Times New Roman"/>
                <w:sz w:val="24"/>
              </w:rPr>
            </w:pPr>
            <w:r w:rsidRPr="007A61F0">
              <w:rPr>
                <w:rFonts w:ascii="Times New Roman" w:eastAsia="Calibri" w:hAnsi="Times New Roman" w:cs="Times New Roman"/>
                <w:bCs/>
                <w:sz w:val="24"/>
                <w:lang w:eastAsia="en-US"/>
              </w:rPr>
              <w:t xml:space="preserve">Тема 2.1. </w:t>
            </w:r>
            <w:r w:rsidR="00F62AEC">
              <w:rPr>
                <w:rFonts w:ascii="Times New Roman" w:eastAsia="Calibri" w:hAnsi="Times New Roman" w:cs="Times New Roman"/>
                <w:bCs/>
                <w:sz w:val="24"/>
                <w:lang w:eastAsia="en-US"/>
              </w:rPr>
              <w:t>Кросс-культурные особенности</w:t>
            </w:r>
            <w:r w:rsidRPr="007A61F0">
              <w:rPr>
                <w:rFonts w:ascii="Times New Roman" w:eastAsia="Calibri" w:hAnsi="Times New Roman" w:cs="Times New Roman"/>
                <w:bCs/>
                <w:sz w:val="24"/>
                <w:lang w:eastAsia="en-US"/>
              </w:rPr>
              <w:t xml:space="preserve"> делового общения и этикета </w:t>
            </w:r>
            <w:r w:rsidR="00F62AEC">
              <w:rPr>
                <w:rFonts w:ascii="Times New Roman" w:eastAsia="Calibri" w:hAnsi="Times New Roman" w:cs="Times New Roman"/>
                <w:bCs/>
                <w:sz w:val="24"/>
                <w:lang w:eastAsia="en-US"/>
              </w:rPr>
              <w:t>в контексте международного бизнеса</w:t>
            </w:r>
          </w:p>
        </w:tc>
        <w:tc>
          <w:tcPr>
            <w:tcW w:w="738" w:type="dxa"/>
            <w:tcBorders>
              <w:top w:val="single" w:sz="4" w:space="0" w:color="auto"/>
              <w:left w:val="single" w:sz="4" w:space="0" w:color="auto"/>
              <w:bottom w:val="single" w:sz="4" w:space="0" w:color="auto"/>
              <w:right w:val="single" w:sz="4" w:space="0" w:color="auto"/>
            </w:tcBorders>
            <w:vAlign w:val="center"/>
          </w:tcPr>
          <w:p w14:paraId="47A4846E" w14:textId="1D7BB0BC"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20</w:t>
            </w:r>
          </w:p>
        </w:tc>
        <w:tc>
          <w:tcPr>
            <w:tcW w:w="680" w:type="dxa"/>
            <w:tcBorders>
              <w:top w:val="single" w:sz="4" w:space="0" w:color="auto"/>
              <w:left w:val="single" w:sz="4" w:space="0" w:color="auto"/>
              <w:bottom w:val="single" w:sz="4" w:space="0" w:color="auto"/>
              <w:right w:val="single" w:sz="4" w:space="0" w:color="auto"/>
            </w:tcBorders>
            <w:vAlign w:val="center"/>
          </w:tcPr>
          <w:p w14:paraId="0D793AAB" w14:textId="52117FE6"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8</w:t>
            </w:r>
          </w:p>
        </w:tc>
        <w:tc>
          <w:tcPr>
            <w:tcW w:w="708" w:type="dxa"/>
            <w:tcBorders>
              <w:top w:val="single" w:sz="4" w:space="0" w:color="auto"/>
              <w:left w:val="single" w:sz="4" w:space="0" w:color="auto"/>
              <w:bottom w:val="single" w:sz="4" w:space="0" w:color="auto"/>
              <w:right w:val="single" w:sz="4" w:space="0" w:color="auto"/>
            </w:tcBorders>
            <w:vAlign w:val="center"/>
          </w:tcPr>
          <w:p w14:paraId="7ECC6944" w14:textId="7BEC9311"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4</w:t>
            </w:r>
          </w:p>
        </w:tc>
        <w:tc>
          <w:tcPr>
            <w:tcW w:w="709" w:type="dxa"/>
            <w:tcBorders>
              <w:top w:val="single" w:sz="4" w:space="0" w:color="auto"/>
              <w:left w:val="single" w:sz="4" w:space="0" w:color="auto"/>
              <w:bottom w:val="single" w:sz="4" w:space="0" w:color="auto"/>
              <w:right w:val="single" w:sz="4" w:space="0" w:color="auto"/>
            </w:tcBorders>
            <w:vAlign w:val="center"/>
          </w:tcPr>
          <w:p w14:paraId="02EF49EC" w14:textId="5F1DAC84"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30F38BB9" w14:textId="77DD3513"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0A43F967" w14:textId="54E432A3" w:rsidR="007A61F0" w:rsidRPr="007A61F0" w:rsidRDefault="001E6298" w:rsidP="009F1D66">
            <w:pPr>
              <w:jc w:val="center"/>
              <w:rPr>
                <w:rFonts w:ascii="Times New Roman" w:hAnsi="Times New Roman" w:cs="Times New Roman"/>
                <w:sz w:val="24"/>
              </w:rPr>
            </w:pPr>
            <w:r w:rsidRPr="001E6298">
              <w:rPr>
                <w:rFonts w:ascii="Times New Roman" w:hAnsi="Times New Roman" w:cs="Times New Roman"/>
                <w:sz w:val="24"/>
                <w:lang w:bidi="ru-RU"/>
              </w:rPr>
              <w:t>Ситуационные задачи, анализ деловых ситуаций на основе кейс-метода</w:t>
            </w:r>
          </w:p>
        </w:tc>
      </w:tr>
      <w:tr w:rsidR="007A61F0" w:rsidRPr="007A61F0" w14:paraId="7CA152E9" w14:textId="77777777" w:rsidTr="000F66CF">
        <w:tc>
          <w:tcPr>
            <w:tcW w:w="568" w:type="dxa"/>
            <w:tcBorders>
              <w:top w:val="single" w:sz="4" w:space="0" w:color="auto"/>
              <w:left w:val="single" w:sz="4" w:space="0" w:color="auto"/>
              <w:bottom w:val="single" w:sz="4" w:space="0" w:color="auto"/>
              <w:right w:val="single" w:sz="4" w:space="0" w:color="auto"/>
            </w:tcBorders>
          </w:tcPr>
          <w:p w14:paraId="612F5691" w14:textId="647594F5" w:rsidR="007A61F0" w:rsidRPr="007A61F0" w:rsidRDefault="007A61F0" w:rsidP="009F1D66">
            <w:pPr>
              <w:jc w:val="center"/>
              <w:rPr>
                <w:rFonts w:ascii="Times New Roman" w:hAnsi="Times New Roman" w:cs="Times New Roman"/>
                <w:sz w:val="24"/>
              </w:rPr>
            </w:pPr>
            <w:r w:rsidRPr="007A61F0">
              <w:rPr>
                <w:rFonts w:ascii="Times New Roman" w:hAnsi="Times New Roman" w:cs="Times New Roman"/>
                <w:sz w:val="24"/>
              </w:rPr>
              <w:lastRenderedPageBreak/>
              <w:t>2.</w:t>
            </w:r>
            <w:r w:rsidR="00F62AEC">
              <w:rPr>
                <w:rFonts w:ascii="Times New Roman" w:hAnsi="Times New Roman" w:cs="Times New Roman"/>
                <w:sz w:val="24"/>
              </w:rPr>
              <w:t>2</w:t>
            </w:r>
          </w:p>
        </w:tc>
        <w:tc>
          <w:tcPr>
            <w:tcW w:w="3827" w:type="dxa"/>
            <w:tcBorders>
              <w:top w:val="single" w:sz="4" w:space="0" w:color="auto"/>
              <w:left w:val="single" w:sz="4" w:space="0" w:color="auto"/>
              <w:bottom w:val="single" w:sz="4" w:space="0" w:color="auto"/>
              <w:right w:val="single" w:sz="4" w:space="0" w:color="auto"/>
            </w:tcBorders>
          </w:tcPr>
          <w:p w14:paraId="7018D25D" w14:textId="45E88454" w:rsidR="007A61F0" w:rsidRPr="008E092A" w:rsidRDefault="007A61F0" w:rsidP="009F1D66">
            <w:pPr>
              <w:autoSpaceDE w:val="0"/>
              <w:autoSpaceDN w:val="0"/>
              <w:adjustRightInd w:val="0"/>
              <w:jc w:val="both"/>
              <w:rPr>
                <w:rFonts w:ascii="Times New Roman" w:eastAsia="Calibri" w:hAnsi="Times New Roman" w:cs="Times New Roman"/>
                <w:bCs/>
                <w:sz w:val="24"/>
                <w:lang w:eastAsia="en-US"/>
              </w:rPr>
            </w:pPr>
            <w:r w:rsidRPr="008E092A">
              <w:rPr>
                <w:rFonts w:ascii="Times New Roman" w:eastAsia="Calibri" w:hAnsi="Times New Roman" w:cs="Times New Roman"/>
                <w:bCs/>
                <w:sz w:val="24"/>
                <w:lang w:eastAsia="en-US"/>
              </w:rPr>
              <w:t>Тема 2.</w:t>
            </w:r>
            <w:r w:rsidR="00F62AEC" w:rsidRPr="008E092A">
              <w:rPr>
                <w:rFonts w:ascii="Times New Roman" w:eastAsia="Calibri" w:hAnsi="Times New Roman" w:cs="Times New Roman"/>
                <w:bCs/>
                <w:sz w:val="24"/>
                <w:lang w:eastAsia="en-US"/>
              </w:rPr>
              <w:t>2</w:t>
            </w:r>
            <w:r w:rsidRPr="008E092A">
              <w:rPr>
                <w:rFonts w:ascii="Times New Roman" w:eastAsia="Calibri" w:hAnsi="Times New Roman" w:cs="Times New Roman"/>
                <w:bCs/>
                <w:sz w:val="24"/>
                <w:lang w:eastAsia="en-US"/>
              </w:rPr>
              <w:t xml:space="preserve"> </w:t>
            </w:r>
            <w:r w:rsidR="008E092A" w:rsidRPr="008E092A">
              <w:rPr>
                <w:rFonts w:ascii="Times New Roman" w:eastAsia="Calibri" w:hAnsi="Times New Roman" w:cs="Times New Roman"/>
                <w:bCs/>
                <w:sz w:val="24"/>
                <w:lang w:eastAsia="en-US"/>
              </w:rPr>
              <w:t>Подготовка специалистов в области связи с общественностью в сфере кросс-культурных коммуникаций</w:t>
            </w:r>
          </w:p>
        </w:tc>
        <w:tc>
          <w:tcPr>
            <w:tcW w:w="738" w:type="dxa"/>
            <w:tcBorders>
              <w:top w:val="single" w:sz="4" w:space="0" w:color="auto"/>
              <w:left w:val="single" w:sz="4" w:space="0" w:color="auto"/>
              <w:bottom w:val="single" w:sz="4" w:space="0" w:color="auto"/>
              <w:right w:val="single" w:sz="4" w:space="0" w:color="auto"/>
            </w:tcBorders>
            <w:vAlign w:val="center"/>
          </w:tcPr>
          <w:p w14:paraId="034B23E3" w14:textId="5F5D9AED"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20</w:t>
            </w:r>
          </w:p>
        </w:tc>
        <w:tc>
          <w:tcPr>
            <w:tcW w:w="680" w:type="dxa"/>
            <w:tcBorders>
              <w:top w:val="single" w:sz="4" w:space="0" w:color="auto"/>
              <w:left w:val="single" w:sz="4" w:space="0" w:color="auto"/>
              <w:bottom w:val="single" w:sz="4" w:space="0" w:color="auto"/>
              <w:right w:val="single" w:sz="4" w:space="0" w:color="auto"/>
            </w:tcBorders>
            <w:vAlign w:val="center"/>
          </w:tcPr>
          <w:p w14:paraId="74AC76BB" w14:textId="2D37E8BA"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1753D7C7" w14:textId="6E885B84"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0689B0CF" w14:textId="3DD2E811" w:rsidR="007A61F0" w:rsidRPr="007A61F0" w:rsidRDefault="00A83582" w:rsidP="009F1D66">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6B509B8F" w14:textId="4000E4C4" w:rsidR="007A61F0" w:rsidRPr="007A61F0" w:rsidRDefault="000F66CF" w:rsidP="009F1D66">
            <w:pPr>
              <w:jc w:val="center"/>
              <w:rPr>
                <w:rFonts w:ascii="Times New Roman" w:hAnsi="Times New Roman" w:cs="Times New Roman"/>
                <w:sz w:val="24"/>
              </w:rPr>
            </w:pPr>
            <w:r>
              <w:rPr>
                <w:rFonts w:ascii="Times New Roman" w:hAnsi="Times New Roman" w:cs="Times New Roman"/>
                <w:sz w:val="24"/>
              </w:rPr>
              <w:t>14</w:t>
            </w:r>
          </w:p>
        </w:tc>
        <w:tc>
          <w:tcPr>
            <w:tcW w:w="1843" w:type="dxa"/>
            <w:tcBorders>
              <w:top w:val="single" w:sz="4" w:space="0" w:color="auto"/>
              <w:left w:val="single" w:sz="4" w:space="0" w:color="auto"/>
              <w:bottom w:val="single" w:sz="4" w:space="0" w:color="auto"/>
              <w:right w:val="single" w:sz="4" w:space="0" w:color="auto"/>
            </w:tcBorders>
          </w:tcPr>
          <w:p w14:paraId="0E6CBD28" w14:textId="6EFA75F6" w:rsidR="007A61F0" w:rsidRPr="007A61F0" w:rsidRDefault="001E6298" w:rsidP="009F1D66">
            <w:pPr>
              <w:rPr>
                <w:rFonts w:ascii="Times New Roman" w:hAnsi="Times New Roman" w:cs="Times New Roman"/>
                <w:sz w:val="24"/>
              </w:rPr>
            </w:pPr>
            <w:r w:rsidRPr="001E6298">
              <w:rPr>
                <w:rFonts w:ascii="Times New Roman" w:hAnsi="Times New Roman" w:cs="Times New Roman"/>
                <w:sz w:val="24"/>
                <w:lang w:bidi="ru-RU"/>
              </w:rPr>
              <w:t>Ситуационные задачи, анализ деловых ситуаций на основе кейс-метода</w:t>
            </w:r>
          </w:p>
        </w:tc>
      </w:tr>
      <w:tr w:rsidR="007A61F0" w:rsidRPr="007A61F0" w14:paraId="68F1CAE5" w14:textId="77777777" w:rsidTr="000F66CF">
        <w:tc>
          <w:tcPr>
            <w:tcW w:w="568" w:type="dxa"/>
            <w:tcBorders>
              <w:top w:val="single" w:sz="4" w:space="0" w:color="auto"/>
              <w:left w:val="single" w:sz="4" w:space="0" w:color="auto"/>
              <w:bottom w:val="single" w:sz="4" w:space="0" w:color="auto"/>
              <w:right w:val="single" w:sz="4" w:space="0" w:color="auto"/>
            </w:tcBorders>
          </w:tcPr>
          <w:p w14:paraId="53F6BB5D" w14:textId="77777777" w:rsidR="007A61F0" w:rsidRPr="007A61F0" w:rsidRDefault="007A61F0" w:rsidP="009F1D66">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3B7ECF67" w14:textId="77777777" w:rsidR="007A61F0" w:rsidRPr="007A61F0" w:rsidRDefault="007A61F0" w:rsidP="009F1D66">
            <w:pPr>
              <w:rPr>
                <w:rFonts w:ascii="Times New Roman" w:hAnsi="Times New Roman" w:cs="Times New Roman"/>
                <w:b/>
                <w:bCs/>
                <w:sz w:val="24"/>
              </w:rPr>
            </w:pPr>
            <w:r w:rsidRPr="007A61F0">
              <w:rPr>
                <w:rFonts w:ascii="Times New Roman" w:hAnsi="Times New Roman" w:cs="Times New Roman"/>
                <w:b/>
                <w:bCs/>
                <w:sz w:val="24"/>
              </w:rPr>
              <w:t>Итого</w:t>
            </w:r>
          </w:p>
        </w:tc>
        <w:tc>
          <w:tcPr>
            <w:tcW w:w="738" w:type="dxa"/>
            <w:tcBorders>
              <w:top w:val="single" w:sz="4" w:space="0" w:color="auto"/>
              <w:left w:val="single" w:sz="4" w:space="0" w:color="auto"/>
              <w:bottom w:val="single" w:sz="4" w:space="0" w:color="auto"/>
              <w:right w:val="single" w:sz="4" w:space="0" w:color="auto"/>
            </w:tcBorders>
            <w:hideMark/>
          </w:tcPr>
          <w:p w14:paraId="0AE77C7C" w14:textId="77777777" w:rsidR="007A61F0" w:rsidRPr="007A61F0" w:rsidRDefault="007A61F0" w:rsidP="009F1D66">
            <w:pPr>
              <w:jc w:val="center"/>
              <w:rPr>
                <w:rFonts w:ascii="Times New Roman" w:hAnsi="Times New Roman" w:cs="Times New Roman"/>
                <w:b/>
                <w:bCs/>
                <w:sz w:val="24"/>
              </w:rPr>
            </w:pPr>
            <w:r w:rsidRPr="007A61F0">
              <w:rPr>
                <w:rFonts w:ascii="Times New Roman" w:hAnsi="Times New Roman" w:cs="Times New Roman"/>
                <w:b/>
                <w:bCs/>
                <w:sz w:val="24"/>
              </w:rPr>
              <w:t>108</w:t>
            </w:r>
          </w:p>
        </w:tc>
        <w:tc>
          <w:tcPr>
            <w:tcW w:w="680" w:type="dxa"/>
            <w:tcBorders>
              <w:top w:val="single" w:sz="4" w:space="0" w:color="auto"/>
              <w:left w:val="single" w:sz="4" w:space="0" w:color="auto"/>
              <w:bottom w:val="single" w:sz="4" w:space="0" w:color="auto"/>
              <w:right w:val="single" w:sz="4" w:space="0" w:color="auto"/>
            </w:tcBorders>
            <w:hideMark/>
          </w:tcPr>
          <w:p w14:paraId="6D9F6142" w14:textId="165C507C" w:rsidR="007A61F0" w:rsidRPr="007A61F0" w:rsidRDefault="007A61F0" w:rsidP="009F1D66">
            <w:pPr>
              <w:jc w:val="center"/>
              <w:rPr>
                <w:rFonts w:ascii="Times New Roman" w:hAnsi="Times New Roman" w:cs="Times New Roman"/>
                <w:b/>
                <w:bCs/>
                <w:sz w:val="24"/>
              </w:rPr>
            </w:pPr>
            <w:r w:rsidRPr="007A61F0">
              <w:rPr>
                <w:rFonts w:ascii="Times New Roman" w:hAnsi="Times New Roman" w:cs="Times New Roman"/>
                <w:b/>
                <w:bCs/>
                <w:sz w:val="24"/>
              </w:rPr>
              <w:t>3</w:t>
            </w:r>
            <w:r w:rsidR="00A83582">
              <w:rPr>
                <w:rFonts w:ascii="Times New Roman" w:hAnsi="Times New Roman" w:cs="Times New Roman"/>
                <w:b/>
                <w:bCs/>
                <w:sz w:val="24"/>
              </w:rPr>
              <w:t>8</w:t>
            </w:r>
          </w:p>
        </w:tc>
        <w:tc>
          <w:tcPr>
            <w:tcW w:w="708" w:type="dxa"/>
            <w:tcBorders>
              <w:top w:val="single" w:sz="4" w:space="0" w:color="auto"/>
              <w:left w:val="single" w:sz="4" w:space="0" w:color="auto"/>
              <w:bottom w:val="single" w:sz="4" w:space="0" w:color="auto"/>
              <w:right w:val="single" w:sz="4" w:space="0" w:color="auto"/>
            </w:tcBorders>
            <w:hideMark/>
          </w:tcPr>
          <w:p w14:paraId="1663145E" w14:textId="05FE0956" w:rsidR="007A61F0" w:rsidRPr="007A61F0" w:rsidRDefault="007A61F0" w:rsidP="009F1D66">
            <w:pPr>
              <w:jc w:val="center"/>
              <w:rPr>
                <w:rFonts w:ascii="Times New Roman" w:hAnsi="Times New Roman" w:cs="Times New Roman"/>
                <w:b/>
                <w:bCs/>
                <w:sz w:val="24"/>
              </w:rPr>
            </w:pPr>
            <w:r w:rsidRPr="007A61F0">
              <w:rPr>
                <w:rFonts w:ascii="Times New Roman" w:hAnsi="Times New Roman" w:cs="Times New Roman"/>
                <w:b/>
                <w:bCs/>
                <w:sz w:val="24"/>
              </w:rPr>
              <w:t>1</w:t>
            </w:r>
            <w:r w:rsidR="00A83582">
              <w:rPr>
                <w:rFonts w:ascii="Times New Roman" w:hAnsi="Times New Roman" w:cs="Times New Roman"/>
                <w:b/>
                <w:bCs/>
                <w:sz w:val="24"/>
              </w:rPr>
              <w:t>4</w:t>
            </w:r>
          </w:p>
        </w:tc>
        <w:tc>
          <w:tcPr>
            <w:tcW w:w="709" w:type="dxa"/>
            <w:tcBorders>
              <w:top w:val="single" w:sz="4" w:space="0" w:color="auto"/>
              <w:left w:val="single" w:sz="4" w:space="0" w:color="auto"/>
              <w:bottom w:val="single" w:sz="4" w:space="0" w:color="auto"/>
              <w:right w:val="single" w:sz="4" w:space="0" w:color="auto"/>
            </w:tcBorders>
            <w:hideMark/>
          </w:tcPr>
          <w:p w14:paraId="7211297F" w14:textId="35149312" w:rsidR="007A61F0" w:rsidRPr="007A61F0" w:rsidRDefault="00A83582" w:rsidP="009F1D66">
            <w:pPr>
              <w:jc w:val="center"/>
              <w:rPr>
                <w:rFonts w:ascii="Times New Roman" w:hAnsi="Times New Roman" w:cs="Times New Roman"/>
                <w:b/>
                <w:bCs/>
                <w:sz w:val="24"/>
              </w:rPr>
            </w:pPr>
            <w:r>
              <w:rPr>
                <w:rFonts w:ascii="Times New Roman" w:hAnsi="Times New Roman" w:cs="Times New Roman"/>
                <w:b/>
                <w:bCs/>
                <w:sz w:val="24"/>
              </w:rPr>
              <w:t>2</w:t>
            </w:r>
            <w:r w:rsidR="007A61F0" w:rsidRPr="007A61F0">
              <w:rPr>
                <w:rFonts w:ascii="Times New Roman" w:hAnsi="Times New Roman" w:cs="Times New Roman"/>
                <w:b/>
                <w:bCs/>
                <w:sz w:val="24"/>
              </w:rPr>
              <w:t>4</w:t>
            </w:r>
          </w:p>
        </w:tc>
        <w:tc>
          <w:tcPr>
            <w:tcW w:w="1021" w:type="dxa"/>
            <w:tcBorders>
              <w:top w:val="single" w:sz="4" w:space="0" w:color="auto"/>
              <w:left w:val="single" w:sz="4" w:space="0" w:color="auto"/>
              <w:bottom w:val="single" w:sz="4" w:space="0" w:color="auto"/>
              <w:right w:val="single" w:sz="4" w:space="0" w:color="auto"/>
            </w:tcBorders>
            <w:hideMark/>
          </w:tcPr>
          <w:p w14:paraId="1771D4B1" w14:textId="17111954" w:rsidR="007A61F0" w:rsidRPr="007A61F0" w:rsidRDefault="00A83582" w:rsidP="009F1D66">
            <w:pPr>
              <w:jc w:val="center"/>
              <w:rPr>
                <w:rFonts w:ascii="Times New Roman" w:hAnsi="Times New Roman" w:cs="Times New Roman"/>
                <w:b/>
                <w:bCs/>
                <w:sz w:val="24"/>
              </w:rPr>
            </w:pPr>
            <w:r>
              <w:rPr>
                <w:rFonts w:ascii="Times New Roman" w:hAnsi="Times New Roman" w:cs="Times New Roman"/>
                <w:b/>
                <w:bCs/>
                <w:sz w:val="24"/>
              </w:rPr>
              <w:t>70</w:t>
            </w:r>
          </w:p>
        </w:tc>
        <w:tc>
          <w:tcPr>
            <w:tcW w:w="1843" w:type="dxa"/>
            <w:tcBorders>
              <w:top w:val="single" w:sz="4" w:space="0" w:color="auto"/>
              <w:left w:val="single" w:sz="4" w:space="0" w:color="auto"/>
              <w:bottom w:val="single" w:sz="4" w:space="0" w:color="auto"/>
              <w:right w:val="single" w:sz="4" w:space="0" w:color="auto"/>
            </w:tcBorders>
          </w:tcPr>
          <w:p w14:paraId="04F93EFB" w14:textId="3E99C91E" w:rsidR="007A61F0" w:rsidRPr="007A61F0" w:rsidRDefault="001F5C9A" w:rsidP="001F5C9A">
            <w:pPr>
              <w:jc w:val="both"/>
              <w:rPr>
                <w:rFonts w:ascii="Times New Roman" w:hAnsi="Times New Roman" w:cs="Times New Roman"/>
                <w:b/>
                <w:bCs/>
                <w:sz w:val="24"/>
              </w:rPr>
            </w:pPr>
            <w:r w:rsidRPr="001F5C9A">
              <w:rPr>
                <w:rFonts w:ascii="Times New Roman" w:hAnsi="Times New Roman" w:cs="Times New Roman"/>
                <w:b/>
                <w:bCs/>
                <w:color w:val="111111"/>
                <w:sz w:val="24"/>
              </w:rPr>
              <w:t>Согласно учебному плану:</w:t>
            </w:r>
            <w:r w:rsidRPr="007A61F0">
              <w:rPr>
                <w:rFonts w:ascii="Times New Roman" w:hAnsi="Times New Roman" w:cs="Times New Roman"/>
                <w:sz w:val="24"/>
              </w:rPr>
              <w:t xml:space="preserve"> </w:t>
            </w:r>
            <w:r>
              <w:rPr>
                <w:rFonts w:ascii="Times New Roman" w:hAnsi="Times New Roman" w:cs="Times New Roman"/>
                <w:sz w:val="24"/>
              </w:rPr>
              <w:t>к</w:t>
            </w:r>
            <w:r w:rsidRPr="007A61F0">
              <w:rPr>
                <w:rFonts w:ascii="Times New Roman" w:hAnsi="Times New Roman" w:cs="Times New Roman"/>
                <w:sz w:val="24"/>
              </w:rPr>
              <w:t>онтрольная работа</w:t>
            </w:r>
          </w:p>
        </w:tc>
      </w:tr>
      <w:tr w:rsidR="007A61F0" w:rsidRPr="007A61F0" w14:paraId="5EDF16B4" w14:textId="77777777" w:rsidTr="000F66CF">
        <w:tc>
          <w:tcPr>
            <w:tcW w:w="568" w:type="dxa"/>
            <w:tcBorders>
              <w:top w:val="single" w:sz="4" w:space="0" w:color="auto"/>
              <w:left w:val="single" w:sz="4" w:space="0" w:color="auto"/>
              <w:bottom w:val="single" w:sz="4" w:space="0" w:color="auto"/>
              <w:right w:val="single" w:sz="4" w:space="0" w:color="auto"/>
            </w:tcBorders>
          </w:tcPr>
          <w:p w14:paraId="1F01975F" w14:textId="77777777" w:rsidR="007A61F0" w:rsidRPr="007A61F0" w:rsidRDefault="007A61F0" w:rsidP="009F1D66">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1B18EBBC" w14:textId="77777777" w:rsidR="007A61F0" w:rsidRPr="007A61F0" w:rsidRDefault="007A61F0" w:rsidP="009F1D66">
            <w:pPr>
              <w:rPr>
                <w:rFonts w:ascii="Times New Roman" w:hAnsi="Times New Roman" w:cs="Times New Roman"/>
                <w:bCs/>
                <w:sz w:val="24"/>
              </w:rPr>
            </w:pPr>
            <w:r w:rsidRPr="007A61F0">
              <w:rPr>
                <w:rFonts w:ascii="Times New Roman" w:hAnsi="Times New Roman" w:cs="Times New Roman"/>
                <w:bCs/>
                <w:sz w:val="24"/>
              </w:rPr>
              <w:t>Итого в %</w:t>
            </w:r>
          </w:p>
        </w:tc>
        <w:tc>
          <w:tcPr>
            <w:tcW w:w="738" w:type="dxa"/>
            <w:tcBorders>
              <w:top w:val="single" w:sz="4" w:space="0" w:color="auto"/>
              <w:left w:val="single" w:sz="4" w:space="0" w:color="auto"/>
              <w:bottom w:val="single" w:sz="4" w:space="0" w:color="auto"/>
              <w:right w:val="single" w:sz="4" w:space="0" w:color="auto"/>
            </w:tcBorders>
          </w:tcPr>
          <w:p w14:paraId="26184512" w14:textId="2267507A" w:rsidR="007A61F0" w:rsidRPr="007A61F0" w:rsidRDefault="001F5C9A" w:rsidP="009F1D66">
            <w:pPr>
              <w:jc w:val="center"/>
              <w:rPr>
                <w:rFonts w:ascii="Times New Roman" w:hAnsi="Times New Roman" w:cs="Times New Roman"/>
                <w:b/>
                <w:bCs/>
                <w:sz w:val="24"/>
              </w:rPr>
            </w:pPr>
            <w:r>
              <w:rPr>
                <w:rFonts w:ascii="Times New Roman" w:hAnsi="Times New Roman" w:cs="Times New Roman"/>
                <w:b/>
                <w:bCs/>
                <w:sz w:val="24"/>
              </w:rPr>
              <w:t>100</w:t>
            </w:r>
          </w:p>
        </w:tc>
        <w:tc>
          <w:tcPr>
            <w:tcW w:w="680" w:type="dxa"/>
            <w:tcBorders>
              <w:top w:val="single" w:sz="4" w:space="0" w:color="auto"/>
              <w:left w:val="single" w:sz="4" w:space="0" w:color="auto"/>
              <w:bottom w:val="single" w:sz="4" w:space="0" w:color="auto"/>
              <w:right w:val="single" w:sz="4" w:space="0" w:color="auto"/>
            </w:tcBorders>
          </w:tcPr>
          <w:p w14:paraId="0C1E78BE" w14:textId="41288B2B" w:rsidR="007A61F0" w:rsidRPr="007A61F0" w:rsidRDefault="001F5C9A" w:rsidP="009F1D66">
            <w:pPr>
              <w:jc w:val="center"/>
              <w:rPr>
                <w:rFonts w:ascii="Times New Roman" w:hAnsi="Times New Roman" w:cs="Times New Roman"/>
                <w:b/>
                <w:bCs/>
                <w:sz w:val="24"/>
              </w:rPr>
            </w:pPr>
            <w:r>
              <w:rPr>
                <w:rFonts w:ascii="Times New Roman" w:hAnsi="Times New Roman" w:cs="Times New Roman"/>
                <w:b/>
                <w:bCs/>
                <w:sz w:val="24"/>
              </w:rPr>
              <w:t>35</w:t>
            </w:r>
          </w:p>
        </w:tc>
        <w:tc>
          <w:tcPr>
            <w:tcW w:w="708" w:type="dxa"/>
            <w:tcBorders>
              <w:top w:val="single" w:sz="4" w:space="0" w:color="auto"/>
              <w:left w:val="single" w:sz="4" w:space="0" w:color="auto"/>
              <w:bottom w:val="single" w:sz="4" w:space="0" w:color="auto"/>
              <w:right w:val="single" w:sz="4" w:space="0" w:color="auto"/>
            </w:tcBorders>
          </w:tcPr>
          <w:p w14:paraId="080AC327" w14:textId="047A9B93" w:rsidR="007A61F0" w:rsidRPr="007A61F0" w:rsidRDefault="00F32C81" w:rsidP="008B5E4C">
            <w:pPr>
              <w:jc w:val="center"/>
              <w:rPr>
                <w:rFonts w:ascii="Times New Roman" w:hAnsi="Times New Roman" w:cs="Times New Roman"/>
                <w:b/>
                <w:bCs/>
                <w:sz w:val="24"/>
              </w:rPr>
            </w:pPr>
            <w:r>
              <w:rPr>
                <w:rFonts w:ascii="Times New Roman" w:hAnsi="Times New Roman" w:cs="Times New Roman"/>
                <w:b/>
                <w:bCs/>
                <w:sz w:val="24"/>
              </w:rPr>
              <w:t>3</w:t>
            </w:r>
            <w:r w:rsidR="008B5E4C">
              <w:rPr>
                <w:rFonts w:ascii="Times New Roman" w:hAnsi="Times New Roman" w:cs="Times New Roman"/>
                <w:b/>
                <w:bCs/>
                <w:sz w:val="24"/>
              </w:rPr>
              <w:t>7</w:t>
            </w:r>
          </w:p>
        </w:tc>
        <w:tc>
          <w:tcPr>
            <w:tcW w:w="709" w:type="dxa"/>
            <w:tcBorders>
              <w:top w:val="single" w:sz="4" w:space="0" w:color="auto"/>
              <w:left w:val="single" w:sz="4" w:space="0" w:color="auto"/>
              <w:bottom w:val="single" w:sz="4" w:space="0" w:color="auto"/>
              <w:right w:val="single" w:sz="4" w:space="0" w:color="auto"/>
            </w:tcBorders>
          </w:tcPr>
          <w:p w14:paraId="1FED7681" w14:textId="5140EBF8" w:rsidR="007A61F0" w:rsidRPr="007A61F0" w:rsidRDefault="00F32C81" w:rsidP="008B5E4C">
            <w:pPr>
              <w:jc w:val="center"/>
              <w:rPr>
                <w:rFonts w:ascii="Times New Roman" w:hAnsi="Times New Roman" w:cs="Times New Roman"/>
                <w:b/>
                <w:bCs/>
                <w:sz w:val="24"/>
              </w:rPr>
            </w:pPr>
            <w:r>
              <w:rPr>
                <w:rFonts w:ascii="Times New Roman" w:hAnsi="Times New Roman" w:cs="Times New Roman"/>
                <w:b/>
                <w:bCs/>
                <w:sz w:val="24"/>
              </w:rPr>
              <w:t>6</w:t>
            </w:r>
            <w:r w:rsidR="008B5E4C">
              <w:rPr>
                <w:rFonts w:ascii="Times New Roman" w:hAnsi="Times New Roman" w:cs="Times New Roman"/>
                <w:b/>
                <w:bCs/>
                <w:sz w:val="24"/>
              </w:rPr>
              <w:t>3</w:t>
            </w:r>
          </w:p>
        </w:tc>
        <w:tc>
          <w:tcPr>
            <w:tcW w:w="1021" w:type="dxa"/>
            <w:tcBorders>
              <w:top w:val="single" w:sz="4" w:space="0" w:color="auto"/>
              <w:left w:val="single" w:sz="4" w:space="0" w:color="auto"/>
              <w:bottom w:val="single" w:sz="4" w:space="0" w:color="auto"/>
              <w:right w:val="single" w:sz="4" w:space="0" w:color="auto"/>
            </w:tcBorders>
          </w:tcPr>
          <w:p w14:paraId="73E7E357" w14:textId="439B4389" w:rsidR="007A61F0" w:rsidRPr="007A61F0" w:rsidRDefault="001F5C9A" w:rsidP="009F1D66">
            <w:pPr>
              <w:jc w:val="center"/>
              <w:rPr>
                <w:rFonts w:ascii="Times New Roman" w:hAnsi="Times New Roman" w:cs="Times New Roman"/>
                <w:b/>
                <w:bCs/>
                <w:sz w:val="24"/>
              </w:rPr>
            </w:pPr>
            <w:r>
              <w:rPr>
                <w:rFonts w:ascii="Times New Roman" w:hAnsi="Times New Roman" w:cs="Times New Roman"/>
                <w:b/>
                <w:bCs/>
                <w:sz w:val="24"/>
              </w:rPr>
              <w:t>65</w:t>
            </w:r>
          </w:p>
        </w:tc>
        <w:tc>
          <w:tcPr>
            <w:tcW w:w="1843" w:type="dxa"/>
            <w:tcBorders>
              <w:top w:val="single" w:sz="4" w:space="0" w:color="auto"/>
              <w:left w:val="single" w:sz="4" w:space="0" w:color="auto"/>
              <w:bottom w:val="single" w:sz="4" w:space="0" w:color="auto"/>
              <w:right w:val="single" w:sz="4" w:space="0" w:color="auto"/>
            </w:tcBorders>
          </w:tcPr>
          <w:p w14:paraId="22096E74" w14:textId="77777777" w:rsidR="007A61F0" w:rsidRPr="007A61F0" w:rsidRDefault="007A61F0" w:rsidP="009F1D66">
            <w:pPr>
              <w:jc w:val="center"/>
              <w:rPr>
                <w:rFonts w:ascii="Times New Roman" w:hAnsi="Times New Roman" w:cs="Times New Roman"/>
                <w:b/>
                <w:bCs/>
                <w:sz w:val="24"/>
              </w:rPr>
            </w:pPr>
          </w:p>
        </w:tc>
      </w:tr>
    </w:tbl>
    <w:p w14:paraId="534973D4" w14:textId="77777777" w:rsidR="007A61F0" w:rsidRPr="007A61F0" w:rsidRDefault="007A61F0" w:rsidP="0025553B">
      <w:pPr>
        <w:tabs>
          <w:tab w:val="right" w:pos="851"/>
        </w:tabs>
        <w:jc w:val="right"/>
        <w:rPr>
          <w:rFonts w:ascii="Times New Roman" w:hAnsi="Times New Roman" w:cs="Times New Roman"/>
          <w:sz w:val="24"/>
        </w:rPr>
      </w:pPr>
    </w:p>
    <w:p w14:paraId="257A4B6F" w14:textId="77777777" w:rsidR="000644D0" w:rsidRDefault="006D3D28">
      <w:pPr>
        <w:keepNext/>
        <w:keepLines/>
        <w:spacing w:line="360" w:lineRule="auto"/>
        <w:ind w:firstLine="709"/>
        <w:jc w:val="center"/>
        <w:outlineLvl w:val="3"/>
        <w:rPr>
          <w:color w:val="111111"/>
        </w:rPr>
      </w:pPr>
      <w:r>
        <w:rPr>
          <w:rFonts w:ascii="Times New Roman" w:hAnsi="Times New Roman" w:cs="Times New Roman"/>
          <w:b/>
          <w:color w:val="111111"/>
          <w:szCs w:val="28"/>
        </w:rPr>
        <w:t>5.3. Содержание семинаров, практических занятий</w:t>
      </w:r>
    </w:p>
    <w:p w14:paraId="5FAC9D6A" w14:textId="77777777" w:rsidR="000644D0" w:rsidRPr="005C57BB" w:rsidRDefault="006D3D28">
      <w:pPr>
        <w:keepNext/>
        <w:jc w:val="right"/>
        <w:rPr>
          <w:rFonts w:ascii="Times New Roman" w:hAnsi="Times New Roman" w:cs="Times New Roman"/>
          <w:color w:val="111111"/>
          <w:sz w:val="24"/>
        </w:rPr>
      </w:pPr>
      <w:r w:rsidRPr="005C57BB">
        <w:rPr>
          <w:rFonts w:ascii="Times New Roman" w:hAnsi="Times New Roman" w:cs="Times New Roman"/>
          <w:color w:val="111111"/>
          <w:sz w:val="24"/>
        </w:rPr>
        <w:t>Таблица 3</w:t>
      </w:r>
    </w:p>
    <w:p w14:paraId="7C1FDF45" w14:textId="77777777" w:rsidR="000644D0" w:rsidRPr="005C57BB" w:rsidRDefault="000644D0">
      <w:pPr>
        <w:keepNext/>
        <w:jc w:val="center"/>
        <w:rPr>
          <w:rFonts w:ascii="Times New Roman" w:hAnsi="Times New Roman" w:cs="Times New Roman"/>
          <w:color w:val="111111"/>
          <w:sz w:val="24"/>
        </w:rPr>
      </w:pPr>
    </w:p>
    <w:tbl>
      <w:tblPr>
        <w:tblStyle w:val="aff0"/>
        <w:tblW w:w="9916" w:type="dxa"/>
        <w:tblLayout w:type="fixed"/>
        <w:tblLook w:val="04A0" w:firstRow="1" w:lastRow="0" w:firstColumn="1" w:lastColumn="0" w:noHBand="0" w:noVBand="1"/>
      </w:tblPr>
      <w:tblGrid>
        <w:gridCol w:w="2694"/>
        <w:gridCol w:w="3680"/>
        <w:gridCol w:w="3542"/>
      </w:tblGrid>
      <w:tr w:rsidR="000644D0" w:rsidRPr="005C57BB" w14:paraId="1FADDBEC" w14:textId="77777777">
        <w:tc>
          <w:tcPr>
            <w:tcW w:w="2694" w:type="dxa"/>
          </w:tcPr>
          <w:p w14:paraId="6DC54C41"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Наименование тем (разделов) дисциплины</w:t>
            </w:r>
          </w:p>
        </w:tc>
        <w:tc>
          <w:tcPr>
            <w:tcW w:w="3680" w:type="dxa"/>
          </w:tcPr>
          <w:p w14:paraId="450B52EC"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5C57BB" w:rsidRDefault="000644D0">
            <w:pPr>
              <w:keepNext/>
              <w:widowControl w:val="0"/>
              <w:jc w:val="both"/>
              <w:rPr>
                <w:rFonts w:ascii="Times New Roman" w:hAnsi="Times New Roman" w:cs="Times New Roman"/>
                <w:b/>
                <w:color w:val="111111"/>
                <w:sz w:val="24"/>
              </w:rPr>
            </w:pPr>
          </w:p>
        </w:tc>
        <w:tc>
          <w:tcPr>
            <w:tcW w:w="3542" w:type="dxa"/>
          </w:tcPr>
          <w:p w14:paraId="63B130E6"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Формы проведения занятий</w:t>
            </w:r>
          </w:p>
        </w:tc>
      </w:tr>
      <w:tr w:rsidR="000644D0" w:rsidRPr="005C57BB" w14:paraId="6577A448" w14:textId="77777777">
        <w:tc>
          <w:tcPr>
            <w:tcW w:w="2694" w:type="dxa"/>
          </w:tcPr>
          <w:p w14:paraId="3DC26378" w14:textId="712F488C" w:rsidR="000644D0" w:rsidRPr="005C57BB" w:rsidRDefault="00E47212">
            <w:pPr>
              <w:pStyle w:val="63"/>
              <w:widowControl w:val="0"/>
              <w:shd w:val="clear" w:color="auto" w:fill="auto"/>
              <w:spacing w:before="0" w:after="0" w:line="240" w:lineRule="auto"/>
              <w:ind w:right="-1"/>
              <w:rPr>
                <w:rFonts w:cs="Times New Roman"/>
                <w:bCs/>
                <w:color w:val="111111"/>
                <w:spacing w:val="0"/>
                <w:sz w:val="24"/>
                <w:szCs w:val="24"/>
              </w:rPr>
            </w:pPr>
            <w:r w:rsidRPr="00E47212">
              <w:rPr>
                <w:rFonts w:eastAsia="Times New Roman" w:cs="Times New Roman"/>
                <w:bCs/>
                <w:color w:val="111111"/>
                <w:spacing w:val="0"/>
                <w:sz w:val="24"/>
                <w:szCs w:val="24"/>
              </w:rPr>
              <w:t xml:space="preserve">Тема 1.1. Предмет и задачи курса. Кросс-культурные коммуникации: современные тенденции и актуальные проблемы </w:t>
            </w:r>
          </w:p>
        </w:tc>
        <w:tc>
          <w:tcPr>
            <w:tcW w:w="3680" w:type="dxa"/>
          </w:tcPr>
          <w:p w14:paraId="1C6401FE" w14:textId="2A380060" w:rsidR="00D6747F" w:rsidRPr="005C57BB" w:rsidRDefault="00D6747F" w:rsidP="005C57BB">
            <w:pPr>
              <w:jc w:val="both"/>
              <w:rPr>
                <w:rFonts w:ascii="Times New Roman" w:hAnsi="Times New Roman" w:cs="Times New Roman"/>
                <w:color w:val="111111"/>
                <w:sz w:val="24"/>
              </w:rPr>
            </w:pPr>
            <w:r w:rsidRPr="005C57BB">
              <w:rPr>
                <w:rFonts w:ascii="Times New Roman" w:hAnsi="Times New Roman" w:cs="Times New Roman"/>
                <w:sz w:val="24"/>
              </w:rPr>
              <w:t>1.Основные направления и актуальные проблемы теории и практики кросс-культурных коммуникаций в сфере международной политики и бизнеса.</w:t>
            </w:r>
            <w:r w:rsidRPr="005C57BB">
              <w:rPr>
                <w:rFonts w:ascii="Times New Roman" w:eastAsia="Calibri" w:hAnsi="Times New Roman" w:cs="Times New Roman"/>
                <w:sz w:val="24"/>
                <w:lang w:eastAsia="en-US"/>
              </w:rPr>
              <w:t xml:space="preserve"> 2.Проблемы разработки коммуникационной стратегии при общении с представителями разных стран. </w:t>
            </w:r>
            <w:r w:rsidRPr="005C57BB">
              <w:rPr>
                <w:rFonts w:ascii="Times New Roman" w:hAnsi="Times New Roman" w:cs="Times New Roman"/>
                <w:sz w:val="24"/>
              </w:rPr>
              <w:t>3.Управление культурными различиями.</w:t>
            </w:r>
            <w:r w:rsidR="005C57BB">
              <w:rPr>
                <w:rFonts w:ascii="Times New Roman" w:hAnsi="Times New Roman" w:cs="Times New Roman"/>
                <w:sz w:val="24"/>
              </w:rPr>
              <w:t xml:space="preserve"> </w:t>
            </w:r>
            <w:r w:rsidRPr="005C57BB">
              <w:rPr>
                <w:rFonts w:ascii="Times New Roman" w:eastAsia="Calibri" w:hAnsi="Times New Roman" w:cs="Times New Roman"/>
                <w:sz w:val="24"/>
                <w:lang w:eastAsia="en-US"/>
              </w:rPr>
              <w:t xml:space="preserve">4. Плюсы и минусы экономической и культурной глобализации. </w:t>
            </w:r>
          </w:p>
        </w:tc>
        <w:tc>
          <w:tcPr>
            <w:tcW w:w="3542" w:type="dxa"/>
          </w:tcPr>
          <w:p w14:paraId="43AD2BD7" w14:textId="631BD7E4" w:rsidR="000644D0" w:rsidRPr="005C57BB" w:rsidRDefault="001E6298" w:rsidP="00504B50">
            <w:pPr>
              <w:widowControl w:val="0"/>
              <w:outlineLvl w:val="0"/>
              <w:rPr>
                <w:rFonts w:ascii="Times New Roman" w:hAnsi="Times New Roman" w:cs="Times New Roman"/>
                <w:color w:val="111111"/>
                <w:sz w:val="24"/>
              </w:rPr>
            </w:pPr>
            <w:r w:rsidRPr="001E6298">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0644D0" w:rsidRPr="005C57BB" w14:paraId="786B88C9" w14:textId="77777777">
        <w:tc>
          <w:tcPr>
            <w:tcW w:w="2694" w:type="dxa"/>
          </w:tcPr>
          <w:p w14:paraId="0DC065EF" w14:textId="77777777" w:rsidR="00E47212" w:rsidRPr="00E47212" w:rsidRDefault="00E47212" w:rsidP="00E47212">
            <w:pPr>
              <w:widowControl w:val="0"/>
              <w:shd w:val="clear" w:color="auto" w:fill="FFFFFF"/>
              <w:jc w:val="both"/>
              <w:rPr>
                <w:rFonts w:ascii="Times New Roman" w:hAnsi="Times New Roman" w:cs="Times New Roman"/>
                <w:bCs/>
                <w:color w:val="111111"/>
                <w:sz w:val="24"/>
              </w:rPr>
            </w:pPr>
            <w:r w:rsidRPr="00E47212">
              <w:rPr>
                <w:rFonts w:ascii="Times New Roman" w:hAnsi="Times New Roman" w:cs="Times New Roman"/>
                <w:bCs/>
                <w:color w:val="111111"/>
                <w:sz w:val="24"/>
              </w:rPr>
              <w:t>Тема 2. Классификация культур</w:t>
            </w:r>
          </w:p>
          <w:p w14:paraId="50833D5C" w14:textId="770173B2" w:rsidR="000644D0" w:rsidRPr="005C57BB" w:rsidRDefault="000644D0" w:rsidP="005C57BB">
            <w:pPr>
              <w:widowControl w:val="0"/>
              <w:shd w:val="clear" w:color="auto" w:fill="FFFFFF"/>
              <w:jc w:val="both"/>
              <w:rPr>
                <w:rFonts w:ascii="Times New Roman" w:eastAsiaTheme="minorHAnsi" w:hAnsi="Times New Roman" w:cs="Times New Roman"/>
                <w:bCs/>
                <w:color w:val="111111"/>
                <w:sz w:val="24"/>
                <w:lang w:eastAsia="en-US"/>
              </w:rPr>
            </w:pPr>
          </w:p>
        </w:tc>
        <w:tc>
          <w:tcPr>
            <w:tcW w:w="3680" w:type="dxa"/>
          </w:tcPr>
          <w:p w14:paraId="4905245B" w14:textId="5DBDA5DD" w:rsidR="00D6747F" w:rsidRPr="005C57BB" w:rsidRDefault="00D6747F" w:rsidP="00D6747F">
            <w:pPr>
              <w:jc w:val="both"/>
              <w:rPr>
                <w:rFonts w:ascii="Times New Roman" w:eastAsia="Calibri" w:hAnsi="Times New Roman" w:cs="Times New Roman"/>
                <w:bCs/>
                <w:sz w:val="24"/>
                <w:lang w:eastAsia="en-US"/>
              </w:rPr>
            </w:pPr>
            <w:r w:rsidRPr="005C57BB">
              <w:rPr>
                <w:rFonts w:ascii="Times New Roman" w:eastAsia="Calibri" w:hAnsi="Times New Roman" w:cs="Times New Roman"/>
                <w:bCs/>
                <w:sz w:val="24"/>
                <w:lang w:eastAsia="en-US"/>
              </w:rPr>
              <w:t>1.Разнообразие критериев типологии культур. 2.Современные типологии культур и цивилизаций. Культурные кластеры стран.</w:t>
            </w:r>
          </w:p>
          <w:p w14:paraId="3B07E5FC" w14:textId="77777777" w:rsidR="00194DE7" w:rsidRPr="005C57BB" w:rsidRDefault="00D6747F" w:rsidP="00194DE7">
            <w:pPr>
              <w:jc w:val="both"/>
              <w:rPr>
                <w:rFonts w:ascii="Times New Roman" w:hAnsi="Times New Roman" w:cs="Times New Roman"/>
                <w:sz w:val="24"/>
              </w:rPr>
            </w:pPr>
            <w:r w:rsidRPr="005C57BB">
              <w:rPr>
                <w:rFonts w:ascii="Times New Roman" w:eastAsia="Calibri" w:hAnsi="Times New Roman" w:cs="Times New Roman"/>
                <w:bCs/>
                <w:sz w:val="24"/>
                <w:lang w:eastAsia="en-US"/>
              </w:rPr>
              <w:t>3. Карта культурных ценностей</w:t>
            </w:r>
            <w:r w:rsidR="00194DE7" w:rsidRPr="005C57BB">
              <w:rPr>
                <w:rFonts w:ascii="Times New Roman" w:eastAsia="Calibri" w:hAnsi="Times New Roman" w:cs="Times New Roman"/>
                <w:bCs/>
                <w:sz w:val="24"/>
                <w:lang w:eastAsia="en-US"/>
              </w:rPr>
              <w:t xml:space="preserve"> (</w:t>
            </w:r>
            <w:r w:rsidRPr="005C57BB">
              <w:rPr>
                <w:rFonts w:ascii="Times New Roman" w:hAnsi="Times New Roman" w:cs="Times New Roman"/>
                <w:sz w:val="24"/>
              </w:rPr>
              <w:t xml:space="preserve">Р. </w:t>
            </w:r>
            <w:proofErr w:type="spellStart"/>
            <w:r w:rsidRPr="005C57BB">
              <w:rPr>
                <w:rFonts w:ascii="Times New Roman" w:hAnsi="Times New Roman" w:cs="Times New Roman"/>
                <w:sz w:val="24"/>
              </w:rPr>
              <w:t>Инглхард</w:t>
            </w:r>
            <w:proofErr w:type="spellEnd"/>
            <w:r w:rsidRPr="005C57BB">
              <w:rPr>
                <w:rFonts w:ascii="Times New Roman" w:hAnsi="Times New Roman" w:cs="Times New Roman"/>
                <w:sz w:val="24"/>
              </w:rPr>
              <w:t>).</w:t>
            </w:r>
          </w:p>
          <w:p w14:paraId="639E87D0" w14:textId="77777777" w:rsidR="00194DE7" w:rsidRPr="005C57BB" w:rsidRDefault="00194DE7" w:rsidP="00194DE7">
            <w:pPr>
              <w:jc w:val="both"/>
              <w:rPr>
                <w:rFonts w:ascii="Times New Roman" w:hAnsi="Times New Roman" w:cs="Times New Roman"/>
                <w:sz w:val="24"/>
              </w:rPr>
            </w:pPr>
            <w:r w:rsidRPr="005C57BB">
              <w:rPr>
                <w:rFonts w:ascii="Times New Roman" w:hAnsi="Times New Roman" w:cs="Times New Roman"/>
                <w:sz w:val="24"/>
              </w:rPr>
              <w:t xml:space="preserve">4. </w:t>
            </w:r>
            <w:r w:rsidR="00D6747F" w:rsidRPr="005C57BB">
              <w:rPr>
                <w:rFonts w:ascii="Times New Roman" w:hAnsi="Times New Roman" w:cs="Times New Roman"/>
                <w:sz w:val="24"/>
              </w:rPr>
              <w:t xml:space="preserve">Теория Э. Холла о высоко- и низко-контекстуальных культурах. </w:t>
            </w:r>
          </w:p>
          <w:p w14:paraId="60718C66"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5. </w:t>
            </w:r>
            <w:r w:rsidR="00D6747F" w:rsidRPr="005C57BB">
              <w:rPr>
                <w:rFonts w:ascii="Times New Roman" w:eastAsia="Calibri" w:hAnsi="Times New Roman" w:cs="Times New Roman"/>
                <w:sz w:val="24"/>
                <w:lang w:eastAsia="en-US"/>
              </w:rPr>
              <w:t xml:space="preserve">Подход </w:t>
            </w:r>
            <w:proofErr w:type="spellStart"/>
            <w:r w:rsidR="00D6747F" w:rsidRPr="005C57BB">
              <w:rPr>
                <w:rFonts w:ascii="Times New Roman" w:eastAsia="Calibri" w:hAnsi="Times New Roman" w:cs="Times New Roman"/>
                <w:sz w:val="24"/>
                <w:lang w:eastAsia="en-US"/>
              </w:rPr>
              <w:t>Хампден</w:t>
            </w:r>
            <w:proofErr w:type="spellEnd"/>
            <w:r w:rsidR="00D6747F" w:rsidRPr="005C57BB">
              <w:rPr>
                <w:rFonts w:ascii="Times New Roman" w:eastAsia="Calibri" w:hAnsi="Times New Roman" w:cs="Times New Roman"/>
                <w:sz w:val="24"/>
                <w:lang w:eastAsia="en-US"/>
              </w:rPr>
              <w:t xml:space="preserve"> – </w:t>
            </w:r>
            <w:proofErr w:type="spellStart"/>
            <w:r w:rsidR="00D6747F" w:rsidRPr="005C57BB">
              <w:rPr>
                <w:rFonts w:ascii="Times New Roman" w:eastAsia="Calibri" w:hAnsi="Times New Roman" w:cs="Times New Roman"/>
                <w:sz w:val="24"/>
                <w:lang w:eastAsia="en-US"/>
              </w:rPr>
              <w:t>Турнера</w:t>
            </w:r>
            <w:proofErr w:type="spellEnd"/>
            <w:r w:rsidR="00D6747F" w:rsidRPr="005C57BB">
              <w:rPr>
                <w:rFonts w:ascii="Times New Roman" w:eastAsia="Calibri" w:hAnsi="Times New Roman" w:cs="Times New Roman"/>
                <w:sz w:val="24"/>
                <w:lang w:eastAsia="en-US"/>
              </w:rPr>
              <w:t xml:space="preserve"> – </w:t>
            </w:r>
            <w:proofErr w:type="spellStart"/>
            <w:r w:rsidR="00D6747F" w:rsidRPr="005C57BB">
              <w:rPr>
                <w:rFonts w:ascii="Times New Roman" w:eastAsia="Calibri" w:hAnsi="Times New Roman" w:cs="Times New Roman"/>
                <w:sz w:val="24"/>
                <w:lang w:eastAsia="en-US"/>
              </w:rPr>
              <w:t>Тромпенаарса</w:t>
            </w:r>
            <w:proofErr w:type="spellEnd"/>
            <w:r w:rsidRPr="005C57BB">
              <w:rPr>
                <w:rFonts w:ascii="Times New Roman" w:eastAsia="Calibri" w:hAnsi="Times New Roman" w:cs="Times New Roman"/>
                <w:sz w:val="24"/>
                <w:lang w:eastAsia="en-US"/>
              </w:rPr>
              <w:t>.</w:t>
            </w:r>
          </w:p>
          <w:p w14:paraId="1E1651DC" w14:textId="3D8F4097" w:rsidR="000644D0" w:rsidRPr="005C57BB" w:rsidRDefault="00194DE7" w:rsidP="005C57BB">
            <w:pPr>
              <w:autoSpaceDE w:val="0"/>
              <w:autoSpaceDN w:val="0"/>
              <w:adjustRightInd w:val="0"/>
              <w:jc w:val="both"/>
              <w:rPr>
                <w:rFonts w:ascii="Times New Roman" w:hAnsi="Times New Roman" w:cs="Times New Roman"/>
                <w:color w:val="111111"/>
                <w:sz w:val="24"/>
                <w:lang w:eastAsia="en-US"/>
              </w:rPr>
            </w:pPr>
            <w:r w:rsidRPr="005C57BB">
              <w:rPr>
                <w:rFonts w:ascii="Times New Roman" w:eastAsia="Calibri" w:hAnsi="Times New Roman" w:cs="Times New Roman"/>
                <w:sz w:val="24"/>
                <w:lang w:eastAsia="en-US"/>
              </w:rPr>
              <w:t xml:space="preserve">6. </w:t>
            </w:r>
            <w:r w:rsidRPr="005C57BB">
              <w:rPr>
                <w:rFonts w:ascii="Times New Roman" w:hAnsi="Times New Roman" w:cs="Times New Roman"/>
                <w:sz w:val="24"/>
              </w:rPr>
              <w:t>Культурный профиль отдельных стран.</w:t>
            </w:r>
          </w:p>
        </w:tc>
        <w:tc>
          <w:tcPr>
            <w:tcW w:w="3542" w:type="dxa"/>
          </w:tcPr>
          <w:p w14:paraId="594F15C6" w14:textId="54A95F94" w:rsidR="000644D0" w:rsidRPr="005C57BB" w:rsidRDefault="00504B50">
            <w:pPr>
              <w:widowControl w:val="0"/>
              <w:jc w:val="both"/>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Доклады, блиц-опрос,</w:t>
            </w:r>
          </w:p>
          <w:p w14:paraId="4A033741" w14:textId="1173120D" w:rsidR="000644D0" w:rsidRPr="005C57BB" w:rsidRDefault="00504B50">
            <w:pPr>
              <w:widowControl w:val="0"/>
              <w:ind w:firstLine="3"/>
              <w:outlineLvl w:val="0"/>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решение кейса.</w:t>
            </w:r>
          </w:p>
        </w:tc>
      </w:tr>
      <w:tr w:rsidR="000644D0" w:rsidRPr="005C57BB" w14:paraId="0E9BECAB" w14:textId="77777777">
        <w:tc>
          <w:tcPr>
            <w:tcW w:w="2694" w:type="dxa"/>
          </w:tcPr>
          <w:p w14:paraId="447AD222" w14:textId="78D67C4C" w:rsidR="000644D0" w:rsidRPr="005C57BB" w:rsidRDefault="00E47212" w:rsidP="005C57BB">
            <w:pPr>
              <w:widowControl w:val="0"/>
              <w:jc w:val="both"/>
              <w:rPr>
                <w:rFonts w:ascii="Times New Roman" w:eastAsiaTheme="minorHAnsi" w:hAnsi="Times New Roman" w:cs="Times New Roman"/>
                <w:bCs/>
                <w:color w:val="111111"/>
                <w:sz w:val="24"/>
                <w:lang w:eastAsia="en-US"/>
              </w:rPr>
            </w:pPr>
            <w:r w:rsidRPr="00E47212">
              <w:rPr>
                <w:rFonts w:ascii="Times New Roman" w:hAnsi="Times New Roman" w:cs="Times New Roman"/>
                <w:bCs/>
                <w:color w:val="111111"/>
                <w:sz w:val="24"/>
              </w:rPr>
              <w:t>Тема 1.3. Проблема культурных различий и этноцентризм</w:t>
            </w:r>
          </w:p>
        </w:tc>
        <w:tc>
          <w:tcPr>
            <w:tcW w:w="3680" w:type="dxa"/>
          </w:tcPr>
          <w:p w14:paraId="25415D0A"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bCs/>
                <w:sz w:val="24"/>
                <w:lang w:eastAsia="en-US"/>
              </w:rPr>
              <w:t xml:space="preserve">1. </w:t>
            </w:r>
            <w:r w:rsidRPr="005C57BB">
              <w:rPr>
                <w:rFonts w:ascii="Times New Roman" w:eastAsia="Calibri" w:hAnsi="Times New Roman" w:cs="Times New Roman"/>
                <w:sz w:val="24"/>
                <w:lang w:eastAsia="en-US"/>
              </w:rPr>
              <w:t xml:space="preserve">Формы межкультурных взаимодействий. 2. Культурные стили конфликта. Методика их измерения М. Хаммера. </w:t>
            </w:r>
          </w:p>
          <w:p w14:paraId="6EEDB29C"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lastRenderedPageBreak/>
              <w:t xml:space="preserve">3. Культурные различия между народами. Индекс культурных различий. </w:t>
            </w:r>
          </w:p>
          <w:p w14:paraId="2AD1F10A" w14:textId="157C6AE2"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4. Культурный шок в процессе освоения иностранной культуры. </w:t>
            </w:r>
          </w:p>
          <w:p w14:paraId="68C8B10A" w14:textId="77777777" w:rsidR="007C15E5" w:rsidRPr="005C57BB" w:rsidRDefault="007C15E5" w:rsidP="007C15E5">
            <w:pPr>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5. </w:t>
            </w:r>
            <w:r w:rsidR="00194DE7" w:rsidRPr="005C57BB">
              <w:rPr>
                <w:rFonts w:ascii="Times New Roman" w:eastAsia="Calibri" w:hAnsi="Times New Roman" w:cs="Times New Roman"/>
                <w:sz w:val="24"/>
                <w:lang w:eastAsia="en-US"/>
              </w:rPr>
              <w:t xml:space="preserve">Этнокультурные стереотипы и предрассудки в межкультурной коммуникации. </w:t>
            </w:r>
          </w:p>
          <w:p w14:paraId="17DCB39D" w14:textId="2FC87BBD" w:rsidR="000644D0" w:rsidRPr="005C57BB" w:rsidRDefault="007C15E5" w:rsidP="007C15E5">
            <w:pPr>
              <w:jc w:val="both"/>
              <w:rPr>
                <w:rFonts w:ascii="Times New Roman" w:hAnsi="Times New Roman" w:cs="Times New Roman"/>
                <w:color w:val="111111"/>
                <w:sz w:val="24"/>
              </w:rPr>
            </w:pPr>
            <w:r w:rsidRPr="005C57BB">
              <w:rPr>
                <w:rFonts w:ascii="Times New Roman" w:eastAsia="Calibri" w:hAnsi="Times New Roman" w:cs="Times New Roman"/>
                <w:sz w:val="24"/>
                <w:lang w:eastAsia="en-US"/>
              </w:rPr>
              <w:t xml:space="preserve">6. </w:t>
            </w:r>
            <w:r w:rsidR="00194DE7" w:rsidRPr="005C57BB">
              <w:rPr>
                <w:rFonts w:ascii="Times New Roman" w:eastAsia="Calibri" w:hAnsi="Times New Roman" w:cs="Times New Roman"/>
                <w:sz w:val="24"/>
                <w:lang w:eastAsia="en-US"/>
              </w:rPr>
              <w:t xml:space="preserve">Эффективное межкультурное общение и факторы, способствующие ее достижению. </w:t>
            </w:r>
          </w:p>
        </w:tc>
        <w:tc>
          <w:tcPr>
            <w:tcW w:w="3542" w:type="dxa"/>
          </w:tcPr>
          <w:p w14:paraId="1523846C" w14:textId="5E9123CB"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eastAsia="Calibri" w:hAnsi="Times New Roman" w:cs="Times New Roman"/>
                <w:color w:val="111111"/>
                <w:sz w:val="24"/>
                <w:lang w:bidi="ru-RU"/>
              </w:rPr>
              <w:lastRenderedPageBreak/>
              <w:t>Обсуждение актуальных проблем, ситуационные задачи</w:t>
            </w:r>
          </w:p>
        </w:tc>
      </w:tr>
      <w:tr w:rsidR="000644D0" w:rsidRPr="005C57BB" w14:paraId="2A9542D7" w14:textId="77777777">
        <w:tc>
          <w:tcPr>
            <w:tcW w:w="2694" w:type="dxa"/>
          </w:tcPr>
          <w:p w14:paraId="5215B1BC" w14:textId="00167655" w:rsidR="000644D0" w:rsidRPr="005C57BB" w:rsidRDefault="008A4A85" w:rsidP="005C57BB">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Тема 1.4. Вербальные и невербальные средства межкультурной коммуникации</w:t>
            </w:r>
          </w:p>
        </w:tc>
        <w:tc>
          <w:tcPr>
            <w:tcW w:w="3680" w:type="dxa"/>
          </w:tcPr>
          <w:p w14:paraId="026101B7" w14:textId="5B47EC53" w:rsidR="000644D0" w:rsidRPr="005C57BB" w:rsidRDefault="005C57BB">
            <w:pPr>
              <w:widowControl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1.</w:t>
            </w:r>
            <w:r w:rsidR="007C15E5" w:rsidRPr="005C57BB">
              <w:rPr>
                <w:rFonts w:ascii="Times New Roman" w:eastAsia="Calibri" w:hAnsi="Times New Roman" w:cs="Times New Roman"/>
                <w:bCs/>
                <w:sz w:val="24"/>
                <w:lang w:eastAsia="en-US"/>
              </w:rPr>
              <w:t>Язык как универсальное средство общения. Понятие о «фоновых знаниях».</w:t>
            </w:r>
          </w:p>
          <w:p w14:paraId="1505DACA" w14:textId="027118F0" w:rsidR="007C15E5" w:rsidRPr="005C57BB" w:rsidRDefault="005C57BB">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 </w:t>
            </w:r>
            <w:r w:rsidR="007C15E5" w:rsidRPr="005C57BB">
              <w:rPr>
                <w:rFonts w:ascii="Times New Roman" w:eastAsia="Calibri" w:hAnsi="Times New Roman" w:cs="Times New Roman"/>
                <w:sz w:val="24"/>
                <w:lang w:eastAsia="en-US"/>
              </w:rPr>
              <w:t>Основные виды невербальной коммуникации. Значение и роль жестов в межкультурной коммуникации.</w:t>
            </w:r>
          </w:p>
          <w:p w14:paraId="50A923E5" w14:textId="77777777" w:rsidR="00B97F58" w:rsidRDefault="005C57BB" w:rsidP="00B97F58">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3. </w:t>
            </w:r>
            <w:r w:rsidR="007C15E5" w:rsidRPr="005C57BB">
              <w:rPr>
                <w:rFonts w:ascii="Times New Roman" w:eastAsia="Calibri" w:hAnsi="Times New Roman" w:cs="Times New Roman"/>
                <w:sz w:val="24"/>
                <w:lang w:eastAsia="en-US"/>
              </w:rPr>
              <w:t xml:space="preserve">Знаки, символы и образы России: историко-культурная реконструкция и интерпретация. </w:t>
            </w:r>
            <w:r>
              <w:rPr>
                <w:rFonts w:ascii="Times New Roman" w:eastAsia="Calibri" w:hAnsi="Times New Roman" w:cs="Times New Roman"/>
                <w:sz w:val="24"/>
                <w:lang w:eastAsia="en-US"/>
              </w:rPr>
              <w:t xml:space="preserve">4. </w:t>
            </w:r>
            <w:r w:rsidR="007C15E5" w:rsidRPr="005C57BB">
              <w:rPr>
                <w:rFonts w:ascii="Times New Roman" w:eastAsia="Calibri" w:hAnsi="Times New Roman" w:cs="Times New Roman"/>
                <w:sz w:val="24"/>
                <w:lang w:eastAsia="en-US"/>
              </w:rPr>
              <w:t>Государственная символика разных стран мира.</w:t>
            </w:r>
          </w:p>
          <w:p w14:paraId="0DEBDECF" w14:textId="7BE0F6E6" w:rsidR="00B5730D" w:rsidRPr="005C57BB" w:rsidRDefault="00B97F58" w:rsidP="00B97F58">
            <w:pPr>
              <w:widowControl w:val="0"/>
              <w:rPr>
                <w:rFonts w:ascii="Times New Roman" w:hAnsi="Times New Roman" w:cs="Times New Roman"/>
                <w:color w:val="111111"/>
                <w:sz w:val="24"/>
              </w:rPr>
            </w:pPr>
            <w:r>
              <w:rPr>
                <w:rFonts w:ascii="Times New Roman" w:eastAsia="Calibri" w:hAnsi="Times New Roman" w:cs="Times New Roman"/>
                <w:sz w:val="24"/>
                <w:lang w:eastAsia="en-US"/>
              </w:rPr>
              <w:t xml:space="preserve">5. </w:t>
            </w:r>
            <w:r w:rsidRPr="00B97F58">
              <w:rPr>
                <w:rFonts w:ascii="Times New Roman" w:eastAsia="Calibri" w:hAnsi="Times New Roman" w:cs="Times New Roman"/>
                <w:sz w:val="24"/>
                <w:lang w:eastAsia="en-US"/>
              </w:rPr>
              <w:t>Анализ вербальных и невербальных коммуникаций представителей разных социо-культурных и этно-конфессиональных групп в социальных сетях.</w:t>
            </w:r>
          </w:p>
        </w:tc>
        <w:tc>
          <w:tcPr>
            <w:tcW w:w="3542" w:type="dxa"/>
          </w:tcPr>
          <w:p w14:paraId="2CCF5FA7" w14:textId="6C5A517D"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t>Ситуационные задачи, анализ деловых ситуаций на основе кейс-метода</w:t>
            </w:r>
          </w:p>
        </w:tc>
      </w:tr>
      <w:tr w:rsidR="000644D0" w:rsidRPr="005C57BB" w14:paraId="2E33F299" w14:textId="77777777">
        <w:tc>
          <w:tcPr>
            <w:tcW w:w="2694" w:type="dxa"/>
          </w:tcPr>
          <w:p w14:paraId="07A84F9E" w14:textId="4C9865CB" w:rsidR="000644D0" w:rsidRPr="005C57BB" w:rsidRDefault="008A4A85" w:rsidP="005C57BB">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Тема 2.1. Кросс-культурные особенности делового общения и этикета в контексте международного бизнеса</w:t>
            </w:r>
          </w:p>
        </w:tc>
        <w:tc>
          <w:tcPr>
            <w:tcW w:w="3680" w:type="dxa"/>
          </w:tcPr>
          <w:p w14:paraId="5BD5416F" w14:textId="2D922EA2" w:rsidR="005C57BB" w:rsidRPr="005C57BB" w:rsidRDefault="005C57BB" w:rsidP="005C57BB">
            <w:pPr>
              <w:jc w:val="both"/>
              <w:rPr>
                <w:rFonts w:ascii="Times New Roman" w:hAnsi="Times New Roman" w:cs="Times New Roman"/>
                <w:sz w:val="24"/>
              </w:rPr>
            </w:pPr>
            <w:r>
              <w:rPr>
                <w:rFonts w:ascii="Times New Roman" w:eastAsia="Calibri" w:hAnsi="Times New Roman" w:cs="Times New Roman"/>
                <w:sz w:val="24"/>
                <w:lang w:eastAsia="en-US"/>
              </w:rPr>
              <w:t>1.</w:t>
            </w:r>
            <w:r w:rsidRPr="005C57BB">
              <w:rPr>
                <w:rFonts w:ascii="Times New Roman" w:eastAsia="Calibri" w:hAnsi="Times New Roman" w:cs="Times New Roman"/>
                <w:sz w:val="24"/>
                <w:lang w:eastAsia="en-US"/>
              </w:rPr>
              <w:t>Специфика национальных моделей менеджмента разных стран в сопоставительном анализе.</w:t>
            </w:r>
            <w:r w:rsidRPr="005C57BB">
              <w:rPr>
                <w:rFonts w:ascii="Times New Roman" w:hAnsi="Times New Roman" w:cs="Times New Roman"/>
                <w:sz w:val="24"/>
              </w:rPr>
              <w:t xml:space="preserve"> </w:t>
            </w:r>
          </w:p>
          <w:p w14:paraId="68A36030" w14:textId="77777777" w:rsidR="00547B0A" w:rsidRDefault="005C57BB" w:rsidP="005C57BB">
            <w:pPr>
              <w:jc w:val="both"/>
              <w:rPr>
                <w:rFonts w:ascii="Times New Roman" w:hAnsi="Times New Roman" w:cs="Times New Roman"/>
                <w:color w:val="111111"/>
                <w:sz w:val="24"/>
              </w:rPr>
            </w:pPr>
            <w:r>
              <w:rPr>
                <w:rFonts w:ascii="Times New Roman" w:hAnsi="Times New Roman" w:cs="Times New Roman"/>
                <w:color w:val="111111"/>
                <w:sz w:val="24"/>
              </w:rPr>
              <w:t>2.</w:t>
            </w:r>
            <w:r w:rsidRPr="005C57BB">
              <w:rPr>
                <w:rFonts w:ascii="Times New Roman" w:hAnsi="Times New Roman" w:cs="Times New Roman"/>
                <w:color w:val="111111"/>
                <w:sz w:val="24"/>
              </w:rPr>
              <w:t xml:space="preserve">Модель корпоративной культуры Э. Шейна. </w:t>
            </w:r>
            <w:r w:rsidR="00547B0A">
              <w:rPr>
                <w:rFonts w:ascii="Times New Roman" w:hAnsi="Times New Roman" w:cs="Times New Roman"/>
                <w:color w:val="111111"/>
                <w:sz w:val="24"/>
              </w:rPr>
              <w:t>Анализ корпоративных культур разных организаций.</w:t>
            </w:r>
          </w:p>
          <w:p w14:paraId="6061A922" w14:textId="29469927" w:rsidR="005C57BB" w:rsidRPr="00547B0A" w:rsidRDefault="005C57BB" w:rsidP="00547B0A">
            <w:pPr>
              <w:jc w:val="both"/>
              <w:rPr>
                <w:rFonts w:ascii="Times New Roman" w:hAnsi="Times New Roman" w:cs="Times New Roman"/>
                <w:sz w:val="24"/>
              </w:rPr>
            </w:pPr>
            <w:r>
              <w:rPr>
                <w:rFonts w:ascii="Times New Roman" w:hAnsi="Times New Roman" w:cs="Times New Roman"/>
                <w:color w:val="111111"/>
                <w:sz w:val="24"/>
              </w:rPr>
              <w:t xml:space="preserve">3. </w:t>
            </w:r>
            <w:r w:rsidRPr="005C57BB">
              <w:rPr>
                <w:rFonts w:ascii="Times New Roman" w:eastAsia="Calibri" w:hAnsi="Times New Roman" w:cs="Times New Roman"/>
                <w:color w:val="111111"/>
                <w:sz w:val="24"/>
                <w:lang w:eastAsia="en-US"/>
              </w:rPr>
              <w:t xml:space="preserve">Управление переговорным процессом. Особенности организации </w:t>
            </w:r>
            <w:r w:rsidR="00547B0A">
              <w:rPr>
                <w:rFonts w:ascii="Times New Roman" w:eastAsia="Calibri" w:hAnsi="Times New Roman" w:cs="Times New Roman"/>
                <w:color w:val="111111"/>
                <w:sz w:val="24"/>
                <w:lang w:eastAsia="en-US"/>
              </w:rPr>
              <w:t xml:space="preserve">деловых переговоров с </w:t>
            </w:r>
            <w:r w:rsidRPr="005C57BB">
              <w:rPr>
                <w:rFonts w:ascii="Times New Roman" w:eastAsia="Calibri" w:hAnsi="Times New Roman" w:cs="Times New Roman"/>
                <w:color w:val="111111"/>
                <w:sz w:val="24"/>
                <w:lang w:eastAsia="en-US"/>
              </w:rPr>
              <w:t>зарубежны</w:t>
            </w:r>
            <w:r w:rsidR="00547B0A">
              <w:rPr>
                <w:rFonts w:ascii="Times New Roman" w:eastAsia="Calibri" w:hAnsi="Times New Roman" w:cs="Times New Roman"/>
                <w:color w:val="111111"/>
                <w:sz w:val="24"/>
                <w:lang w:eastAsia="en-US"/>
              </w:rPr>
              <w:t>ми</w:t>
            </w:r>
            <w:r w:rsidRPr="005C57BB">
              <w:rPr>
                <w:rFonts w:ascii="Times New Roman" w:eastAsia="Calibri" w:hAnsi="Times New Roman" w:cs="Times New Roman"/>
                <w:color w:val="111111"/>
                <w:sz w:val="24"/>
                <w:lang w:eastAsia="en-US"/>
              </w:rPr>
              <w:t xml:space="preserve"> партнер</w:t>
            </w:r>
            <w:r w:rsidR="00547B0A">
              <w:rPr>
                <w:rFonts w:ascii="Times New Roman" w:eastAsia="Calibri" w:hAnsi="Times New Roman" w:cs="Times New Roman"/>
                <w:color w:val="111111"/>
                <w:sz w:val="24"/>
                <w:lang w:eastAsia="en-US"/>
              </w:rPr>
              <w:t>а</w:t>
            </w:r>
            <w:r w:rsidRPr="005C57BB">
              <w:rPr>
                <w:rFonts w:ascii="Times New Roman" w:eastAsia="Calibri" w:hAnsi="Times New Roman" w:cs="Times New Roman"/>
                <w:color w:val="111111"/>
                <w:sz w:val="24"/>
                <w:lang w:eastAsia="en-US"/>
              </w:rPr>
              <w:t>.</w:t>
            </w:r>
          </w:p>
          <w:p w14:paraId="3DFDB42A" w14:textId="77777777" w:rsidR="00547B0A" w:rsidRDefault="00547B0A" w:rsidP="00547B0A">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w:t>
            </w:r>
            <w:r w:rsidR="005C57BB" w:rsidRPr="005C57BB">
              <w:rPr>
                <w:rFonts w:ascii="Times New Roman" w:eastAsia="Calibri" w:hAnsi="Times New Roman" w:cs="Times New Roman"/>
                <w:sz w:val="24"/>
                <w:lang w:eastAsia="en-US"/>
              </w:rPr>
              <w:t xml:space="preserve">Национальные особенности бизнес-протокола и этикета в </w:t>
            </w:r>
            <w:r>
              <w:rPr>
                <w:rFonts w:ascii="Times New Roman" w:eastAsia="Calibri" w:hAnsi="Times New Roman" w:cs="Times New Roman"/>
                <w:sz w:val="24"/>
                <w:lang w:eastAsia="en-US"/>
              </w:rPr>
              <w:t xml:space="preserve">разных </w:t>
            </w:r>
            <w:r w:rsidR="005C57BB" w:rsidRPr="005C57BB">
              <w:rPr>
                <w:rFonts w:ascii="Times New Roman" w:eastAsia="Calibri" w:hAnsi="Times New Roman" w:cs="Times New Roman"/>
                <w:sz w:val="24"/>
                <w:lang w:eastAsia="en-US"/>
              </w:rPr>
              <w:t xml:space="preserve">странах. </w:t>
            </w:r>
          </w:p>
          <w:p w14:paraId="54EE9926" w14:textId="54ADE1BC" w:rsidR="000644D0" w:rsidRPr="00547B0A" w:rsidRDefault="00547B0A" w:rsidP="00547B0A">
            <w:pPr>
              <w:autoSpaceDE w:val="0"/>
              <w:autoSpaceDN w:val="0"/>
              <w:adjustRightInd w:val="0"/>
              <w:jc w:val="both"/>
              <w:rPr>
                <w:rFonts w:ascii="Times New Roman" w:eastAsia="Calibri" w:hAnsi="Times New Roman" w:cs="Times New Roman"/>
                <w:b/>
                <w:bCs/>
                <w:sz w:val="24"/>
                <w:lang w:eastAsia="en-US"/>
              </w:rPr>
            </w:pPr>
            <w:r>
              <w:rPr>
                <w:rFonts w:ascii="Times New Roman" w:eastAsia="Calibri" w:hAnsi="Times New Roman" w:cs="Times New Roman"/>
                <w:sz w:val="24"/>
                <w:lang w:eastAsia="en-US"/>
              </w:rPr>
              <w:t xml:space="preserve">5. </w:t>
            </w:r>
            <w:r w:rsidR="005C57BB" w:rsidRPr="005C57BB">
              <w:rPr>
                <w:rFonts w:ascii="Times New Roman" w:hAnsi="Times New Roman" w:cs="Times New Roman"/>
                <w:sz w:val="24"/>
              </w:rPr>
              <w:t xml:space="preserve">Международный этикет: нормы и правила. </w:t>
            </w:r>
          </w:p>
        </w:tc>
        <w:tc>
          <w:tcPr>
            <w:tcW w:w="3542" w:type="dxa"/>
          </w:tcPr>
          <w:p w14:paraId="60761C99" w14:textId="3DC1BEEF"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t>Ситуационные задачи, анализ деловых ситуаций на основе кейс-метода</w:t>
            </w:r>
          </w:p>
        </w:tc>
      </w:tr>
      <w:tr w:rsidR="000644D0" w:rsidRPr="005C57BB" w14:paraId="0148F2F1" w14:textId="77777777">
        <w:tc>
          <w:tcPr>
            <w:tcW w:w="2694" w:type="dxa"/>
          </w:tcPr>
          <w:p w14:paraId="73E2DBDF" w14:textId="269DC035" w:rsidR="000644D0" w:rsidRPr="00B97F58" w:rsidRDefault="008A4A85">
            <w:pPr>
              <w:widowControl w:val="0"/>
              <w:rPr>
                <w:rFonts w:ascii="Times New Roman" w:eastAsiaTheme="minorHAnsi" w:hAnsi="Times New Roman" w:cs="Times New Roman"/>
                <w:color w:val="111111"/>
                <w:sz w:val="24"/>
                <w:lang w:eastAsia="en-US"/>
              </w:rPr>
            </w:pPr>
            <w:r w:rsidRPr="00B97F58">
              <w:rPr>
                <w:rFonts w:ascii="Times New Roman" w:eastAsia="Calibri" w:hAnsi="Times New Roman" w:cs="Times New Roman"/>
                <w:bCs/>
                <w:color w:val="111111"/>
                <w:sz w:val="24"/>
                <w:lang w:eastAsia="en-US"/>
              </w:rPr>
              <w:t>Тема 2.2 Подготовка специалистов в области связи с общественностью в сфере кросс-</w:t>
            </w:r>
            <w:r w:rsidRPr="00B97F58">
              <w:rPr>
                <w:rFonts w:ascii="Times New Roman" w:eastAsia="Calibri" w:hAnsi="Times New Roman" w:cs="Times New Roman"/>
                <w:bCs/>
                <w:color w:val="111111"/>
                <w:sz w:val="24"/>
                <w:lang w:eastAsia="en-US"/>
              </w:rPr>
              <w:lastRenderedPageBreak/>
              <w:t>культурных коммуникаций</w:t>
            </w:r>
            <w:r w:rsidRPr="00B97F58">
              <w:rPr>
                <w:rFonts w:ascii="Times New Roman" w:eastAsia="Calibri" w:hAnsi="Times New Roman" w:cs="Times New Roman"/>
                <w:color w:val="111111"/>
                <w:sz w:val="24"/>
                <w:lang w:eastAsia="en-US"/>
              </w:rPr>
              <w:t xml:space="preserve"> </w:t>
            </w:r>
          </w:p>
        </w:tc>
        <w:tc>
          <w:tcPr>
            <w:tcW w:w="3680" w:type="dxa"/>
          </w:tcPr>
          <w:p w14:paraId="2BF60684" w14:textId="77FFBA82" w:rsidR="00547B0A" w:rsidRPr="00B97F58" w:rsidRDefault="00547B0A" w:rsidP="00547B0A">
            <w:pPr>
              <w:autoSpaceDE w:val="0"/>
              <w:autoSpaceDN w:val="0"/>
              <w:adjustRightInd w:val="0"/>
              <w:jc w:val="both"/>
              <w:rPr>
                <w:rFonts w:ascii="Times New Roman" w:eastAsia="Calibri" w:hAnsi="Times New Roman" w:cs="Times New Roman"/>
                <w:sz w:val="24"/>
                <w:lang w:eastAsia="en-US"/>
              </w:rPr>
            </w:pPr>
            <w:r w:rsidRPr="00B97F58">
              <w:rPr>
                <w:rFonts w:ascii="Times New Roman" w:eastAsia="Calibri" w:hAnsi="Times New Roman" w:cs="Times New Roman"/>
                <w:sz w:val="24"/>
                <w:lang w:eastAsia="en-US"/>
              </w:rPr>
              <w:lastRenderedPageBreak/>
              <w:t>1.</w:t>
            </w:r>
            <w:r w:rsidR="005C57BB" w:rsidRPr="00B97F58">
              <w:rPr>
                <w:rFonts w:ascii="Times New Roman" w:eastAsia="Calibri" w:hAnsi="Times New Roman" w:cs="Times New Roman"/>
                <w:sz w:val="24"/>
                <w:lang w:eastAsia="en-US"/>
              </w:rPr>
              <w:t xml:space="preserve">Эффективная мультикультурная команда: создание и управление. </w:t>
            </w:r>
            <w:r w:rsidRPr="00B97F58">
              <w:rPr>
                <w:rFonts w:ascii="Times New Roman" w:eastAsia="Calibri" w:hAnsi="Times New Roman" w:cs="Times New Roman"/>
                <w:sz w:val="24"/>
                <w:lang w:eastAsia="en-US"/>
              </w:rPr>
              <w:t>2.</w:t>
            </w:r>
            <w:r w:rsidR="005C57BB" w:rsidRPr="00B97F58">
              <w:rPr>
                <w:rFonts w:ascii="Times New Roman" w:eastAsia="Calibri" w:hAnsi="Times New Roman" w:cs="Times New Roman"/>
                <w:sz w:val="24"/>
                <w:lang w:eastAsia="en-US"/>
              </w:rPr>
              <w:t xml:space="preserve">Тимбилдинг в организациях с </w:t>
            </w:r>
            <w:r w:rsidR="005C57BB" w:rsidRPr="00B97F58">
              <w:rPr>
                <w:rFonts w:ascii="Times New Roman" w:eastAsia="Calibri" w:hAnsi="Times New Roman" w:cs="Times New Roman"/>
                <w:sz w:val="24"/>
                <w:lang w:eastAsia="en-US"/>
              </w:rPr>
              <w:lastRenderedPageBreak/>
              <w:t xml:space="preserve">учетом кросс-культурных факторов. </w:t>
            </w:r>
          </w:p>
          <w:p w14:paraId="7DDC409D" w14:textId="44AD5A61" w:rsidR="005C57BB" w:rsidRPr="00B97F58" w:rsidRDefault="00547B0A" w:rsidP="00547B0A">
            <w:pPr>
              <w:autoSpaceDE w:val="0"/>
              <w:autoSpaceDN w:val="0"/>
              <w:adjustRightInd w:val="0"/>
              <w:jc w:val="both"/>
              <w:rPr>
                <w:rFonts w:ascii="Times New Roman" w:eastAsia="Calibri" w:hAnsi="Times New Roman" w:cs="Times New Roman"/>
                <w:sz w:val="24"/>
                <w:lang w:eastAsia="en-US"/>
              </w:rPr>
            </w:pPr>
            <w:r w:rsidRPr="00B97F58">
              <w:rPr>
                <w:rFonts w:ascii="Times New Roman" w:eastAsia="Calibri" w:hAnsi="Times New Roman" w:cs="Times New Roman"/>
                <w:sz w:val="24"/>
                <w:lang w:eastAsia="en-US"/>
              </w:rPr>
              <w:t>3.</w:t>
            </w:r>
            <w:r w:rsidR="005C57BB" w:rsidRPr="00B97F58">
              <w:rPr>
                <w:rFonts w:ascii="Times New Roman" w:eastAsia="Calibri" w:hAnsi="Times New Roman" w:cs="Times New Roman"/>
                <w:sz w:val="24"/>
                <w:lang w:eastAsia="en-US"/>
              </w:rPr>
              <w:t xml:space="preserve">Кросс-культурный консалтинг. </w:t>
            </w:r>
            <w:r w:rsidRPr="00B97F58">
              <w:rPr>
                <w:rFonts w:ascii="Times New Roman" w:eastAsia="Calibri" w:hAnsi="Times New Roman" w:cs="Times New Roman"/>
                <w:sz w:val="24"/>
                <w:lang w:eastAsia="en-US"/>
              </w:rPr>
              <w:t>4.</w:t>
            </w:r>
            <w:r w:rsidR="005C57BB" w:rsidRPr="00B97F58">
              <w:rPr>
                <w:rFonts w:ascii="Times New Roman" w:eastAsia="Calibri" w:hAnsi="Times New Roman" w:cs="Times New Roman"/>
                <w:sz w:val="24"/>
                <w:lang w:eastAsia="en-US"/>
              </w:rPr>
              <w:t>Управление кросс-культурными рисками.</w:t>
            </w:r>
          </w:p>
          <w:p w14:paraId="102BB5FD" w14:textId="28A2FB73" w:rsidR="00B97F58" w:rsidRPr="00B97F58" w:rsidRDefault="00547B0A" w:rsidP="00547B0A">
            <w:pPr>
              <w:autoSpaceDE w:val="0"/>
              <w:autoSpaceDN w:val="0"/>
              <w:adjustRightInd w:val="0"/>
              <w:jc w:val="both"/>
              <w:rPr>
                <w:rFonts w:ascii="Times New Roman" w:eastAsia="Calibri" w:hAnsi="Times New Roman" w:cs="Times New Roman"/>
                <w:color w:val="111111"/>
                <w:sz w:val="24"/>
                <w:lang w:eastAsia="en-US"/>
              </w:rPr>
            </w:pPr>
            <w:r w:rsidRPr="00B97F58">
              <w:rPr>
                <w:rFonts w:ascii="Times New Roman" w:eastAsia="Calibri" w:hAnsi="Times New Roman" w:cs="Times New Roman"/>
                <w:color w:val="111111"/>
                <w:sz w:val="24"/>
                <w:lang w:eastAsia="en-US"/>
              </w:rPr>
              <w:t>5.</w:t>
            </w:r>
            <w:r w:rsidR="00B97F58">
              <w:rPr>
                <w:rFonts w:ascii="Times New Roman" w:eastAsia="Calibri" w:hAnsi="Times New Roman" w:cs="Times New Roman"/>
                <w:color w:val="111111"/>
                <w:sz w:val="24"/>
                <w:lang w:eastAsia="en-US"/>
              </w:rPr>
              <w:t xml:space="preserve"> </w:t>
            </w:r>
            <w:r w:rsidR="00B97F58" w:rsidRPr="00B97F58">
              <w:rPr>
                <w:rFonts w:ascii="Times New Roman" w:eastAsia="Calibri" w:hAnsi="Times New Roman" w:cs="Times New Roman"/>
                <w:color w:val="111111"/>
                <w:sz w:val="24"/>
                <w:lang w:eastAsia="en-US"/>
              </w:rPr>
              <w:t xml:space="preserve">Практические рекомендации по осуществлению эффективных коммуникаций с </w:t>
            </w:r>
            <w:proofErr w:type="spellStart"/>
            <w:r w:rsidR="00B97F58" w:rsidRPr="00B97F58">
              <w:rPr>
                <w:rFonts w:ascii="Times New Roman" w:eastAsia="Calibri" w:hAnsi="Times New Roman" w:cs="Times New Roman"/>
                <w:color w:val="111111"/>
                <w:sz w:val="24"/>
                <w:lang w:eastAsia="en-US"/>
              </w:rPr>
              <w:t>акторами</w:t>
            </w:r>
            <w:proofErr w:type="spellEnd"/>
            <w:r w:rsidR="00B97F58" w:rsidRPr="00B97F58">
              <w:rPr>
                <w:rFonts w:ascii="Times New Roman" w:eastAsia="Calibri" w:hAnsi="Times New Roman" w:cs="Times New Roman"/>
                <w:color w:val="111111"/>
                <w:sz w:val="24"/>
                <w:lang w:eastAsia="en-US"/>
              </w:rPr>
              <w:t xml:space="preserve"> информационного поля (экспертами, потребителями, партнерами, клиентами).</w:t>
            </w:r>
          </w:p>
        </w:tc>
        <w:tc>
          <w:tcPr>
            <w:tcW w:w="3542" w:type="dxa"/>
          </w:tcPr>
          <w:p w14:paraId="77F15B50" w14:textId="21106788"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lastRenderedPageBreak/>
              <w:t>Ситуационные задачи, анализ деловых ситуаций на основе кейс-метода</w:t>
            </w:r>
          </w:p>
        </w:tc>
      </w:tr>
    </w:tbl>
    <w:p w14:paraId="669CCA29" w14:textId="77777777" w:rsidR="000644D0" w:rsidRDefault="000644D0">
      <w:pPr>
        <w:spacing w:line="360" w:lineRule="auto"/>
        <w:ind w:firstLine="709"/>
        <w:contextualSpacing/>
        <w:jc w:val="both"/>
        <w:rPr>
          <w:rFonts w:ascii="Times New Roman" w:hAnsi="Times New Roman" w:cs="Times New Roman"/>
          <w:b/>
          <w:color w:val="111111"/>
          <w:szCs w:val="28"/>
        </w:rPr>
      </w:pPr>
    </w:p>
    <w:p w14:paraId="28047318" w14:textId="77777777" w:rsidR="000644D0" w:rsidRDefault="006D3D28">
      <w:pPr>
        <w:spacing w:line="360" w:lineRule="auto"/>
        <w:ind w:firstLine="709"/>
        <w:contextualSpacing/>
        <w:jc w:val="both"/>
        <w:rPr>
          <w:color w:val="111111"/>
        </w:rPr>
      </w:pPr>
      <w:r>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Default="006D3D28">
      <w:pPr>
        <w:spacing w:line="360" w:lineRule="auto"/>
        <w:ind w:firstLine="709"/>
        <w:contextualSpacing/>
        <w:jc w:val="both"/>
        <w:rPr>
          <w:color w:val="111111"/>
        </w:rPr>
      </w:pPr>
      <w:r>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Default="006D3D28">
      <w:pPr>
        <w:pStyle w:val="afa"/>
        <w:jc w:val="right"/>
        <w:rPr>
          <w:color w:val="111111"/>
        </w:rPr>
      </w:pPr>
      <w:r>
        <w:rPr>
          <w:rFonts w:ascii="Times New Roman" w:hAnsi="Times New Roman" w:cs="Times New Roman"/>
          <w:color w:val="111111"/>
          <w:szCs w:val="28"/>
        </w:rPr>
        <w:t>Таблица 4</w:t>
      </w:r>
    </w:p>
    <w:p w14:paraId="24E80A39" w14:textId="77777777" w:rsidR="000644D0" w:rsidRDefault="000644D0">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644D0" w14:paraId="5B8D769E"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8A4A85" w:rsidRDefault="006D3D28">
            <w:pPr>
              <w:keepNext/>
              <w:widowControl w:val="0"/>
              <w:jc w:val="center"/>
              <w:rPr>
                <w:color w:val="111111"/>
                <w:sz w:val="24"/>
              </w:rPr>
            </w:pPr>
            <w:r w:rsidRPr="008A4A85">
              <w:rPr>
                <w:rFonts w:ascii="Times New Roman" w:hAnsi="Times New Roman" w:cs="Times New Roman"/>
                <w:b/>
                <w:color w:val="111111"/>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8A4A85" w:rsidRDefault="006D3D28">
            <w:pPr>
              <w:keepNext/>
              <w:widowControl w:val="0"/>
              <w:jc w:val="center"/>
              <w:rPr>
                <w:color w:val="111111"/>
                <w:sz w:val="24"/>
              </w:rPr>
            </w:pPr>
            <w:r w:rsidRPr="008A4A85">
              <w:rPr>
                <w:rFonts w:ascii="Times New Roman" w:hAnsi="Times New Roman" w:cs="Times New Roman"/>
                <w:b/>
                <w:color w:val="111111"/>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14:paraId="447F1D22" w14:textId="77777777" w:rsidR="000644D0" w:rsidRDefault="006D3D28">
            <w:pPr>
              <w:keepNext/>
              <w:widowControl w:val="0"/>
              <w:jc w:val="center"/>
              <w:rPr>
                <w:color w:val="111111"/>
              </w:rPr>
            </w:pPr>
            <w:r>
              <w:rPr>
                <w:rFonts w:ascii="Times New Roman" w:hAnsi="Times New Roman" w:cs="Times New Roman"/>
                <w:b/>
                <w:color w:val="111111"/>
                <w:sz w:val="24"/>
              </w:rPr>
              <w:t>Формы внеаудиторной самостоятельной работы</w:t>
            </w:r>
          </w:p>
        </w:tc>
      </w:tr>
      <w:tr w:rsidR="000644D0" w14:paraId="70A59414"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43A53804" w14:textId="696B07E2" w:rsidR="000644D0" w:rsidRPr="008A4A85" w:rsidRDefault="00E47212">
            <w:pPr>
              <w:pStyle w:val="63"/>
              <w:widowControl w:val="0"/>
              <w:shd w:val="clear" w:color="auto" w:fill="auto"/>
              <w:spacing w:before="0" w:after="0" w:line="240" w:lineRule="auto"/>
              <w:ind w:right="-1"/>
              <w:rPr>
                <w:rFonts w:cs="Times New Roman"/>
                <w:bCs/>
                <w:color w:val="111111"/>
                <w:spacing w:val="0"/>
                <w:sz w:val="24"/>
                <w:szCs w:val="24"/>
              </w:rPr>
            </w:pPr>
            <w:r w:rsidRPr="008A4A85">
              <w:rPr>
                <w:rFonts w:eastAsia="Times New Roman" w:cs="Times New Roman"/>
                <w:bCs/>
                <w:spacing w:val="0"/>
                <w:sz w:val="24"/>
                <w:szCs w:val="24"/>
                <w:lang w:eastAsia="ru-RU"/>
              </w:rPr>
              <w:t xml:space="preserve">Тема 1.1. </w:t>
            </w:r>
            <w:r w:rsidRPr="008A4A85">
              <w:rPr>
                <w:rFonts w:eastAsia="Times New Roman" w:cs="Times New Roman"/>
                <w:spacing w:val="0"/>
                <w:sz w:val="24"/>
                <w:szCs w:val="24"/>
                <w:lang w:eastAsia="ru-RU"/>
              </w:rPr>
              <w:t>Предмет и задачи курса. Кросс-культурные коммуникации: современные тенденции и актуальные проблемы</w:t>
            </w:r>
            <w:r w:rsidRPr="008A4A85">
              <w:rPr>
                <w:rFonts w:eastAsia="Times New Roman" w:cs="Times New Roman"/>
                <w:bCs/>
                <w:spacing w:val="0"/>
                <w:sz w:val="24"/>
                <w:szCs w:val="24"/>
                <w:lang w:eastAsia="ru-RU"/>
              </w:rPr>
              <w:t xml:space="preserve">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64A9BF16" w14:textId="77777777" w:rsidR="00D6747F" w:rsidRPr="008A4A85" w:rsidRDefault="00D6747F" w:rsidP="00D6747F">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t>1.</w:t>
            </w:r>
            <w:r w:rsidRPr="00D6747F">
              <w:rPr>
                <w:rFonts w:ascii="Times New Roman" w:hAnsi="Times New Roman" w:cs="Times New Roman"/>
                <w:bCs/>
                <w:color w:val="111111"/>
                <w:sz w:val="24"/>
              </w:rPr>
              <w:t xml:space="preserve">Взаимодействие культур в контексте интернационализации и глобализации. </w:t>
            </w:r>
          </w:p>
          <w:p w14:paraId="6D37EF09" w14:textId="774555B0" w:rsidR="00D6747F" w:rsidRPr="00D6747F" w:rsidRDefault="00D6747F" w:rsidP="00D6747F">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t>2.</w:t>
            </w:r>
            <w:r w:rsidRPr="00D6747F">
              <w:rPr>
                <w:rFonts w:ascii="Times New Roman" w:hAnsi="Times New Roman" w:cs="Times New Roman"/>
                <w:bCs/>
                <w:color w:val="111111"/>
                <w:sz w:val="24"/>
              </w:rPr>
              <w:t xml:space="preserve">Глобальный бизнес: взаимопроникновение и синергия культур. </w:t>
            </w:r>
          </w:p>
          <w:p w14:paraId="66211289" w14:textId="4409AE2A" w:rsidR="00D6747F" w:rsidRPr="008A4A85" w:rsidRDefault="00D6747F" w:rsidP="00D6747F">
            <w:pPr>
              <w:jc w:val="both"/>
              <w:rPr>
                <w:sz w:val="24"/>
              </w:rPr>
            </w:pPr>
            <w:r w:rsidRPr="008A4A85">
              <w:rPr>
                <w:rFonts w:ascii="Times New Roman" w:eastAsia="Calibri" w:hAnsi="Times New Roman" w:cs="Times New Roman"/>
                <w:sz w:val="24"/>
                <w:lang w:eastAsia="en-US"/>
              </w:rPr>
              <w:t>3. Анализ отрицательных тенденций, связанных с формированием глобальной бизнес-культуры.</w:t>
            </w:r>
          </w:p>
          <w:p w14:paraId="70D3DA99" w14:textId="57A37A27" w:rsidR="000644D0" w:rsidRPr="008A4A85" w:rsidRDefault="00153B6F">
            <w:pPr>
              <w:widowControl w:val="0"/>
              <w:jc w:val="both"/>
              <w:rPr>
                <w:color w:val="111111"/>
                <w:sz w:val="24"/>
              </w:rPr>
            </w:pPr>
            <w:r w:rsidRPr="008A4A85">
              <w:rPr>
                <w:rFonts w:ascii="Times New Roman" w:hAnsi="Times New Roman" w:cs="Times New Roman"/>
                <w:color w:val="111111"/>
                <w:sz w:val="24"/>
                <w:lang w:eastAsia="en-US"/>
              </w:rPr>
              <w:t>Р</w:t>
            </w:r>
            <w:r w:rsidRPr="008A4A85">
              <w:rPr>
                <w:rFonts w:ascii="Times New Roman" w:hAnsi="Times New Roman" w:cs="Times New Roman"/>
                <w:bCs/>
                <w:color w:val="111111"/>
                <w:sz w:val="24"/>
              </w:rPr>
              <w:t>екомендуемые источники: раздел 8: 1-</w:t>
            </w:r>
            <w:r w:rsidR="00776D35" w:rsidRPr="008A4A85">
              <w:rPr>
                <w:rFonts w:ascii="Times New Roman" w:hAnsi="Times New Roman" w:cs="Times New Roman"/>
                <w:bCs/>
                <w:color w:val="111111"/>
                <w:sz w:val="24"/>
              </w:rPr>
              <w:t>4</w:t>
            </w:r>
            <w:r w:rsidRPr="008A4A85">
              <w:rPr>
                <w:rFonts w:ascii="Times New Roman" w:hAnsi="Times New Roman" w:cs="Times New Roman"/>
                <w:bCs/>
                <w:color w:val="111111"/>
                <w:sz w:val="24"/>
              </w:rPr>
              <w:t xml:space="preserve">; раздел 9: </w:t>
            </w:r>
            <w:r w:rsidR="00776D35" w:rsidRPr="008A4A85">
              <w:rPr>
                <w:rFonts w:ascii="Times New Roman" w:hAnsi="Times New Roman" w:cs="Times New Roman"/>
                <w:bCs/>
                <w:color w:val="111111"/>
                <w:sz w:val="24"/>
              </w:rPr>
              <w:t>1-10</w:t>
            </w:r>
          </w:p>
        </w:tc>
        <w:tc>
          <w:tcPr>
            <w:tcW w:w="3383" w:type="dxa"/>
            <w:tcBorders>
              <w:top w:val="single" w:sz="4" w:space="0" w:color="000000"/>
              <w:left w:val="single" w:sz="4" w:space="0" w:color="000000"/>
              <w:bottom w:val="single" w:sz="4" w:space="0" w:color="000000"/>
              <w:right w:val="single" w:sz="4" w:space="0" w:color="000000"/>
            </w:tcBorders>
          </w:tcPr>
          <w:p w14:paraId="0A761F90" w14:textId="77777777" w:rsidR="000644D0" w:rsidRDefault="006D3D28">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6B0277D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D290F" w:rsidR="000644D0" w:rsidRPr="008A4A85" w:rsidRDefault="006D3D28">
            <w:pPr>
              <w:pStyle w:val="63"/>
              <w:widowControl w:val="0"/>
              <w:shd w:val="clear" w:color="auto" w:fill="auto"/>
              <w:ind w:right="-1"/>
              <w:rPr>
                <w:color w:val="111111"/>
                <w:sz w:val="24"/>
                <w:szCs w:val="24"/>
              </w:rPr>
            </w:pPr>
            <w:r w:rsidRPr="008A4A85">
              <w:rPr>
                <w:rFonts w:cs="Times New Roman"/>
                <w:bCs/>
                <w:color w:val="111111"/>
                <w:sz w:val="24"/>
                <w:szCs w:val="24"/>
                <w:shd w:val="clear" w:color="auto" w:fill="FFFFFF"/>
              </w:rPr>
              <w:t xml:space="preserve">Тема 2. </w:t>
            </w:r>
            <w:r w:rsidR="00E47212" w:rsidRPr="008A4A85">
              <w:rPr>
                <w:rFonts w:cs="Times New Roman"/>
                <w:bCs/>
                <w:color w:val="111111"/>
                <w:sz w:val="24"/>
                <w:szCs w:val="24"/>
                <w:shd w:val="clear" w:color="auto" w:fill="FFFFFF"/>
              </w:rPr>
              <w:t>Классификация деловых культур</w:t>
            </w:r>
          </w:p>
          <w:p w14:paraId="6816F211" w14:textId="77777777" w:rsidR="000644D0" w:rsidRPr="008A4A85" w:rsidRDefault="000644D0">
            <w:pPr>
              <w:pStyle w:val="63"/>
              <w:widowControl w:val="0"/>
              <w:shd w:val="clear" w:color="auto" w:fill="auto"/>
              <w:spacing w:before="0" w:after="0" w:line="240" w:lineRule="auto"/>
              <w:ind w:right="-1"/>
              <w:rPr>
                <w:rFonts w:cs="Times New Roman"/>
                <w:bCs/>
                <w:color w:val="111111"/>
                <w:spacing w:val="0"/>
                <w:sz w:val="24"/>
                <w:szCs w:val="24"/>
              </w:rPr>
            </w:pP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0A8EF76B" w14:textId="77777777" w:rsidR="00436348" w:rsidRDefault="006D3D28">
            <w:pPr>
              <w:widowControl w:val="0"/>
              <w:rPr>
                <w:rFonts w:ascii="Times New Roman" w:hAnsi="Times New Roman" w:cs="Times New Roman"/>
                <w:bCs/>
                <w:color w:val="111111"/>
                <w:sz w:val="24"/>
                <w:lang w:eastAsia="en-US"/>
              </w:rPr>
            </w:pPr>
            <w:r w:rsidRPr="008A4A85">
              <w:rPr>
                <w:rFonts w:ascii="Times New Roman" w:hAnsi="Times New Roman" w:cs="Times New Roman"/>
                <w:bCs/>
                <w:color w:val="111111"/>
                <w:sz w:val="24"/>
              </w:rPr>
              <w:t>1.</w:t>
            </w:r>
            <w:r w:rsidRPr="008A4A85">
              <w:rPr>
                <w:rFonts w:ascii="Times New Roman" w:hAnsi="Times New Roman" w:cs="Times New Roman"/>
                <w:color w:val="111111"/>
                <w:sz w:val="24"/>
                <w:lang w:eastAsia="en-US"/>
              </w:rPr>
              <w:t xml:space="preserve"> </w:t>
            </w:r>
            <w:r w:rsidR="00D6747F" w:rsidRPr="008A4A85">
              <w:rPr>
                <w:rFonts w:ascii="Times New Roman" w:hAnsi="Times New Roman" w:cs="Times New Roman"/>
                <w:bCs/>
                <w:color w:val="111111"/>
                <w:sz w:val="24"/>
                <w:lang w:eastAsia="en-US"/>
              </w:rPr>
              <w:t xml:space="preserve">Этическая и национальная культуры. </w:t>
            </w:r>
          </w:p>
          <w:p w14:paraId="7CF63D8A" w14:textId="0DA3E008" w:rsidR="00436348" w:rsidRDefault="00436348">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2. </w:t>
            </w:r>
            <w:r w:rsidR="00D6747F" w:rsidRPr="008A4A85">
              <w:rPr>
                <w:rFonts w:ascii="Times New Roman" w:hAnsi="Times New Roman" w:cs="Times New Roman"/>
                <w:bCs/>
                <w:color w:val="111111"/>
                <w:sz w:val="24"/>
                <w:lang w:eastAsia="en-US"/>
              </w:rPr>
              <w:t xml:space="preserve">Основные мировые религии. </w:t>
            </w:r>
            <w:r>
              <w:rPr>
                <w:rFonts w:ascii="Times New Roman" w:hAnsi="Times New Roman" w:cs="Times New Roman"/>
                <w:bCs/>
                <w:color w:val="111111"/>
                <w:sz w:val="24"/>
                <w:lang w:eastAsia="en-US"/>
              </w:rPr>
              <w:t>Роль религиозного фактора в деловом общении.</w:t>
            </w:r>
          </w:p>
          <w:p w14:paraId="603A41AB" w14:textId="15444478" w:rsidR="00194DE7" w:rsidRPr="008A4A85" w:rsidRDefault="00436348">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3. </w:t>
            </w:r>
            <w:r w:rsidR="00D6747F" w:rsidRPr="008A4A85">
              <w:rPr>
                <w:rFonts w:ascii="Times New Roman" w:hAnsi="Times New Roman" w:cs="Times New Roman"/>
                <w:bCs/>
                <w:color w:val="111111"/>
                <w:sz w:val="24"/>
                <w:lang w:eastAsia="en-US"/>
              </w:rPr>
              <w:t xml:space="preserve">Классификация С. Хантингтона: от столкновения к диалогу цивилизаций. </w:t>
            </w:r>
          </w:p>
          <w:p w14:paraId="5635258D" w14:textId="77777777" w:rsidR="00436348"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w:t>
            </w:r>
            <w:r w:rsidR="00194DE7" w:rsidRPr="008A4A85">
              <w:rPr>
                <w:rFonts w:ascii="Times New Roman" w:eastAsia="Calibri" w:hAnsi="Times New Roman" w:cs="Times New Roman"/>
                <w:sz w:val="24"/>
                <w:lang w:eastAsia="en-US"/>
              </w:rPr>
              <w:t xml:space="preserve">Модель Лефевра в сравнительном менеджменте. Концепция Дж. Бермана. </w:t>
            </w:r>
          </w:p>
          <w:p w14:paraId="353F3E68" w14:textId="645922CF" w:rsidR="00194DE7" w:rsidRPr="008A4A85"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194DE7" w:rsidRPr="008A4A85">
              <w:rPr>
                <w:rFonts w:ascii="Times New Roman" w:eastAsia="Calibri" w:hAnsi="Times New Roman" w:cs="Times New Roman"/>
                <w:sz w:val="24"/>
                <w:lang w:eastAsia="en-US"/>
              </w:rPr>
              <w:t xml:space="preserve">Анализ международной бизнес-среды в соответствии с моделью Т.Н. Глэдвина и В. </w:t>
            </w:r>
            <w:proofErr w:type="spellStart"/>
            <w:r w:rsidR="00194DE7" w:rsidRPr="008A4A85">
              <w:rPr>
                <w:rFonts w:ascii="Times New Roman" w:eastAsia="Calibri" w:hAnsi="Times New Roman" w:cs="Times New Roman"/>
                <w:sz w:val="24"/>
                <w:lang w:eastAsia="en-US"/>
              </w:rPr>
              <w:t>Терпстра</w:t>
            </w:r>
            <w:proofErr w:type="spellEnd"/>
            <w:r w:rsidR="00194DE7" w:rsidRPr="008A4A85">
              <w:rPr>
                <w:rFonts w:ascii="Times New Roman" w:eastAsia="Calibri" w:hAnsi="Times New Roman" w:cs="Times New Roman"/>
                <w:sz w:val="24"/>
                <w:lang w:eastAsia="en-US"/>
              </w:rPr>
              <w:t xml:space="preserve">. </w:t>
            </w:r>
          </w:p>
          <w:p w14:paraId="6B27AB8C" w14:textId="40E80592" w:rsidR="00194DE7" w:rsidRPr="008A4A85" w:rsidRDefault="00436348" w:rsidP="00194DE7">
            <w:pPr>
              <w:autoSpaceDE w:val="0"/>
              <w:autoSpaceDN w:val="0"/>
              <w:adjustRightInd w:val="0"/>
              <w:jc w:val="both"/>
              <w:rPr>
                <w:rFonts w:ascii="Times New Roman" w:hAnsi="Times New Roman" w:cs="Times New Roman"/>
                <w:sz w:val="24"/>
              </w:rPr>
            </w:pPr>
            <w:r>
              <w:rPr>
                <w:rFonts w:ascii="Times New Roman" w:hAnsi="Times New Roman" w:cs="Times New Roman"/>
                <w:color w:val="111111"/>
                <w:sz w:val="24"/>
                <w:lang w:eastAsia="en-US"/>
              </w:rPr>
              <w:lastRenderedPageBreak/>
              <w:t xml:space="preserve">6. </w:t>
            </w:r>
            <w:r w:rsidR="00194DE7" w:rsidRPr="008A4A85">
              <w:rPr>
                <w:rFonts w:ascii="Times New Roman" w:hAnsi="Times New Roman" w:cs="Times New Roman"/>
                <w:color w:val="111111"/>
                <w:sz w:val="24"/>
                <w:lang w:eastAsia="en-US"/>
              </w:rPr>
              <w:t xml:space="preserve">Неоднородность культурного пространства: доминирующая культура, субкультуры и контркультуры. </w:t>
            </w:r>
            <w:r w:rsidR="00194DE7" w:rsidRPr="008A4A85">
              <w:rPr>
                <w:rFonts w:ascii="Times New Roman" w:hAnsi="Times New Roman" w:cs="Times New Roman"/>
                <w:sz w:val="24"/>
              </w:rPr>
              <w:t xml:space="preserve"> </w:t>
            </w:r>
          </w:p>
          <w:p w14:paraId="73070925" w14:textId="16EE14DD" w:rsidR="000644D0" w:rsidRPr="008A4A85" w:rsidRDefault="00153B6F">
            <w:pPr>
              <w:widowControl w:val="0"/>
              <w:rPr>
                <w:color w:val="111111"/>
                <w:sz w:val="24"/>
              </w:rPr>
            </w:pPr>
            <w:r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1-4; раздел 9: 1-10</w:t>
            </w:r>
          </w:p>
        </w:tc>
        <w:tc>
          <w:tcPr>
            <w:tcW w:w="3383" w:type="dxa"/>
            <w:tcBorders>
              <w:top w:val="single" w:sz="4" w:space="0" w:color="000000"/>
              <w:left w:val="single" w:sz="4" w:space="0" w:color="000000"/>
              <w:bottom w:val="single" w:sz="4" w:space="0" w:color="000000"/>
              <w:right w:val="single" w:sz="4" w:space="0" w:color="000000"/>
            </w:tcBorders>
          </w:tcPr>
          <w:p w14:paraId="6FF6D2D0" w14:textId="77777777" w:rsidR="000644D0" w:rsidRDefault="006D3D28">
            <w:pPr>
              <w:widowControl w:val="0"/>
              <w:rPr>
                <w:color w:val="111111"/>
              </w:rPr>
            </w:pPr>
            <w:r>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2945DFCD"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6CA72CA5" w14:textId="2734C631" w:rsidR="000644D0" w:rsidRPr="008A4A85" w:rsidRDefault="00E47212" w:rsidP="00485E1C">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1.3. Проблема культурных различий и этноцентризм</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534D1AA2" w14:textId="6996644D" w:rsidR="00194DE7" w:rsidRPr="00194DE7"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00194DE7" w:rsidRPr="00194DE7">
              <w:rPr>
                <w:rFonts w:ascii="Times New Roman" w:eastAsia="Calibri" w:hAnsi="Times New Roman" w:cs="Times New Roman"/>
                <w:sz w:val="24"/>
                <w:lang w:eastAsia="en-US"/>
              </w:rPr>
              <w:t>Модели освоения чужой культуры М. Беннета.</w:t>
            </w:r>
          </w:p>
          <w:p w14:paraId="70583103" w14:textId="77777777" w:rsidR="00436348" w:rsidRDefault="00436348" w:rsidP="007C15E5">
            <w:pPr>
              <w:jc w:val="both"/>
              <w:rPr>
                <w:rFonts w:ascii="Times New Roman" w:hAnsi="Times New Roman" w:cs="Times New Roman"/>
                <w:sz w:val="24"/>
              </w:rPr>
            </w:pPr>
            <w:r>
              <w:rPr>
                <w:rFonts w:ascii="Times New Roman" w:eastAsia="Calibri" w:hAnsi="Times New Roman" w:cs="Times New Roman"/>
                <w:sz w:val="24"/>
                <w:lang w:eastAsia="en-US"/>
              </w:rPr>
              <w:t>2.</w:t>
            </w:r>
            <w:r w:rsidR="00194DE7" w:rsidRPr="008A4A85">
              <w:rPr>
                <w:rFonts w:ascii="Times New Roman" w:eastAsia="Calibri" w:hAnsi="Times New Roman" w:cs="Times New Roman"/>
                <w:sz w:val="24"/>
                <w:lang w:eastAsia="en-US"/>
              </w:rPr>
              <w:t xml:space="preserve">Явление этноцентризма в прошлом и настоящем. </w:t>
            </w:r>
            <w:r w:rsidR="00194DE7" w:rsidRPr="008A4A85">
              <w:rPr>
                <w:rFonts w:ascii="Times New Roman" w:hAnsi="Times New Roman" w:cs="Times New Roman"/>
                <w:sz w:val="24"/>
              </w:rPr>
              <w:t xml:space="preserve">Понятия национализма, ксенофобии. </w:t>
            </w:r>
            <w:r>
              <w:rPr>
                <w:rFonts w:ascii="Times New Roman" w:hAnsi="Times New Roman" w:cs="Times New Roman"/>
                <w:sz w:val="24"/>
              </w:rPr>
              <w:t>3.</w:t>
            </w:r>
            <w:r w:rsidR="00194DE7" w:rsidRPr="008A4A85">
              <w:rPr>
                <w:rFonts w:ascii="Times New Roman" w:hAnsi="Times New Roman" w:cs="Times New Roman"/>
                <w:sz w:val="24"/>
              </w:rPr>
              <w:t xml:space="preserve">Декларация принципов толерантности ЮНЕСКО. </w:t>
            </w:r>
          </w:p>
          <w:p w14:paraId="6603B4B8" w14:textId="77777777" w:rsidR="00436348" w:rsidRDefault="00436348" w:rsidP="007C15E5">
            <w:pPr>
              <w:jc w:val="both"/>
              <w:rPr>
                <w:rFonts w:ascii="Times New Roman" w:eastAsia="Calibri" w:hAnsi="Times New Roman" w:cs="Times New Roman"/>
                <w:sz w:val="24"/>
                <w:lang w:eastAsia="en-US"/>
              </w:rPr>
            </w:pPr>
            <w:r>
              <w:rPr>
                <w:rFonts w:ascii="Times New Roman" w:hAnsi="Times New Roman" w:cs="Times New Roman"/>
                <w:sz w:val="24"/>
              </w:rPr>
              <w:t xml:space="preserve">4. </w:t>
            </w:r>
            <w:r w:rsidR="007C15E5" w:rsidRPr="008A4A85">
              <w:rPr>
                <w:rFonts w:ascii="Times New Roman" w:eastAsia="Calibri" w:hAnsi="Times New Roman" w:cs="Times New Roman"/>
                <w:sz w:val="24"/>
                <w:lang w:eastAsia="en-US"/>
              </w:rPr>
              <w:t xml:space="preserve">Модель минимизации кросс-культурных барьеров. </w:t>
            </w:r>
          </w:p>
          <w:p w14:paraId="01792428" w14:textId="0158A344" w:rsidR="000644D0" w:rsidRPr="008A4A85" w:rsidRDefault="00436348" w:rsidP="00436348">
            <w:pPr>
              <w:jc w:val="both"/>
              <w:rPr>
                <w:color w:val="111111"/>
                <w:sz w:val="24"/>
              </w:rPr>
            </w:pPr>
            <w:r>
              <w:rPr>
                <w:rFonts w:ascii="Times New Roman" w:eastAsia="Calibri" w:hAnsi="Times New Roman" w:cs="Times New Roman"/>
                <w:sz w:val="24"/>
                <w:lang w:eastAsia="en-US"/>
              </w:rPr>
              <w:t>5.</w:t>
            </w:r>
            <w:bookmarkStart w:id="11" w:name="_Hlk131168765"/>
            <w:r w:rsidR="007C15E5" w:rsidRPr="008A4A85">
              <w:rPr>
                <w:rFonts w:ascii="Times New Roman" w:eastAsia="Calibri" w:hAnsi="Times New Roman" w:cs="Times New Roman"/>
                <w:bCs/>
                <w:sz w:val="24"/>
                <w:lang w:eastAsia="en-US"/>
              </w:rPr>
              <w:t>Понятие межкультурной компетентности и ф</w:t>
            </w:r>
            <w:r w:rsidR="007C15E5" w:rsidRPr="008A4A85">
              <w:rPr>
                <w:rFonts w:ascii="Times New Roman" w:eastAsia="Calibri" w:hAnsi="Times New Roman" w:cs="Times New Roman"/>
                <w:sz w:val="24"/>
                <w:lang w:eastAsia="en-US"/>
              </w:rPr>
              <w:t>акторы, способствующие ее формированию</w:t>
            </w:r>
            <w:bookmarkEnd w:id="11"/>
            <w:r w:rsidR="007C15E5" w:rsidRPr="008A4A85">
              <w:rPr>
                <w:rFonts w:ascii="Times New Roman" w:eastAsia="Calibri" w:hAnsi="Times New Roman" w:cs="Times New Roman"/>
                <w:sz w:val="24"/>
                <w:lang w:eastAsia="en-US"/>
              </w:rPr>
              <w:t xml:space="preserve">. </w:t>
            </w:r>
            <w:r w:rsidR="00153B6F"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1-4; раздел 9: 1-10</w:t>
            </w:r>
          </w:p>
        </w:tc>
        <w:tc>
          <w:tcPr>
            <w:tcW w:w="3383" w:type="dxa"/>
            <w:tcBorders>
              <w:top w:val="single" w:sz="4" w:space="0" w:color="000000"/>
              <w:left w:val="single" w:sz="4" w:space="0" w:color="000000"/>
              <w:bottom w:val="single" w:sz="4" w:space="0" w:color="000000"/>
              <w:right w:val="single" w:sz="4" w:space="0" w:color="000000"/>
            </w:tcBorders>
          </w:tcPr>
          <w:p w14:paraId="1F6CBAC5" w14:textId="77777777" w:rsidR="000644D0" w:rsidRDefault="006D3D28">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74B1B57D"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4CA6E75F" w14:textId="54968CC3" w:rsidR="000644D0" w:rsidRPr="008A4A85" w:rsidRDefault="008A4A85" w:rsidP="00485E1C">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1.4. Вербальные и невербальные средства межкультурной коммуникации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402D615D" w14:textId="73AA2B33" w:rsidR="007C15E5" w:rsidRPr="008A4A85" w:rsidRDefault="00436348" w:rsidP="00436348">
            <w:pPr>
              <w:jc w:val="both"/>
              <w:rPr>
                <w:rFonts w:ascii="Times New Roman" w:eastAsia="Calibri" w:hAnsi="Times New Roman" w:cs="Times New Roman"/>
                <w:bCs/>
                <w:color w:val="0070C0"/>
                <w:sz w:val="24"/>
                <w:lang w:eastAsia="en-US"/>
              </w:rPr>
            </w:pPr>
            <w:r>
              <w:rPr>
                <w:rFonts w:ascii="Times New Roman" w:eastAsia="Calibri" w:hAnsi="Times New Roman" w:cs="Times New Roman"/>
                <w:bCs/>
                <w:sz w:val="24"/>
                <w:lang w:eastAsia="en-US"/>
              </w:rPr>
              <w:t>1.</w:t>
            </w:r>
            <w:r w:rsidR="007C15E5" w:rsidRPr="008A4A85">
              <w:rPr>
                <w:rFonts w:ascii="Times New Roman" w:eastAsia="Calibri" w:hAnsi="Times New Roman" w:cs="Times New Roman"/>
                <w:bCs/>
                <w:sz w:val="24"/>
                <w:lang w:eastAsia="en-US"/>
              </w:rPr>
              <w:t xml:space="preserve">Понятие «культурный код» и его виды. Проблемы интерпретации разных культурных кодов. Семиотика культуры. </w:t>
            </w:r>
          </w:p>
          <w:p w14:paraId="27FD122A" w14:textId="0A0D66AA" w:rsidR="007C15E5" w:rsidRPr="008A4A85" w:rsidRDefault="00436348" w:rsidP="00436348">
            <w:pPr>
              <w:jc w:val="both"/>
              <w:rPr>
                <w:rFonts w:ascii="Times New Roman" w:eastAsia="Calibri" w:hAnsi="Times New Roman" w:cs="Times New Roman"/>
                <w:color w:val="0070C0"/>
                <w:sz w:val="24"/>
                <w:lang w:eastAsia="en-US"/>
              </w:rPr>
            </w:pPr>
            <w:r>
              <w:rPr>
                <w:rFonts w:ascii="Times New Roman" w:hAnsi="Times New Roman" w:cs="Times New Roman"/>
                <w:sz w:val="24"/>
              </w:rPr>
              <w:t>2.</w:t>
            </w:r>
            <w:r w:rsidR="007C15E5" w:rsidRPr="008A4A85">
              <w:rPr>
                <w:rFonts w:ascii="Times New Roman" w:hAnsi="Times New Roman" w:cs="Times New Roman"/>
                <w:sz w:val="24"/>
              </w:rPr>
              <w:t xml:space="preserve">Вербальные особенности коммуникации в различных странах. Проблема выбора языка в кросс-культурном деловом общении. </w:t>
            </w:r>
          </w:p>
          <w:p w14:paraId="7F7F08B1" w14:textId="77777777" w:rsidR="00436348" w:rsidRDefault="00436348" w:rsidP="00436348">
            <w:pPr>
              <w:jc w:val="both"/>
              <w:rPr>
                <w:rFonts w:ascii="Times New Roman" w:hAnsi="Times New Roman" w:cs="Times New Roman"/>
                <w:sz w:val="24"/>
              </w:rPr>
            </w:pPr>
            <w:r>
              <w:rPr>
                <w:rFonts w:ascii="Times New Roman" w:eastAsia="Calibri" w:hAnsi="Times New Roman" w:cs="Times New Roman"/>
                <w:sz w:val="24"/>
                <w:lang w:eastAsia="en-US"/>
              </w:rPr>
              <w:t>3.</w:t>
            </w:r>
            <w:r w:rsidR="007C15E5" w:rsidRPr="008A4A85">
              <w:rPr>
                <w:rFonts w:ascii="Times New Roman" w:eastAsia="Calibri" w:hAnsi="Times New Roman" w:cs="Times New Roman"/>
                <w:sz w:val="24"/>
                <w:lang w:eastAsia="en-US"/>
              </w:rPr>
              <w:t xml:space="preserve">Межкультурные особенности невербальной коммуникации. </w:t>
            </w:r>
            <w:r w:rsidR="007C15E5" w:rsidRPr="008A4A85">
              <w:rPr>
                <w:rFonts w:ascii="Times New Roman" w:hAnsi="Times New Roman" w:cs="Times New Roman"/>
                <w:sz w:val="24"/>
              </w:rPr>
              <w:t xml:space="preserve">Проблема интерпретации невербальных сообщений в деловых переговорах. </w:t>
            </w:r>
          </w:p>
          <w:p w14:paraId="54D215F6" w14:textId="77777777" w:rsidR="00436348" w:rsidRDefault="00436348" w:rsidP="00436348">
            <w:pPr>
              <w:jc w:val="both"/>
              <w:rPr>
                <w:rFonts w:ascii="Times New Roman" w:eastAsia="Calibri" w:hAnsi="Times New Roman" w:cs="Times New Roman"/>
                <w:sz w:val="24"/>
                <w:lang w:eastAsia="en-US"/>
              </w:rPr>
            </w:pPr>
            <w:r>
              <w:rPr>
                <w:rFonts w:ascii="Times New Roman" w:hAnsi="Times New Roman" w:cs="Times New Roman"/>
                <w:sz w:val="24"/>
              </w:rPr>
              <w:t>4.</w:t>
            </w:r>
            <w:r w:rsidR="007C15E5" w:rsidRPr="008A4A85">
              <w:rPr>
                <w:rFonts w:ascii="Times New Roman" w:hAnsi="Times New Roman" w:cs="Times New Roman"/>
                <w:sz w:val="24"/>
              </w:rPr>
              <w:t xml:space="preserve">Символы религиозных конфессий. </w:t>
            </w:r>
            <w:r w:rsidR="007C15E5" w:rsidRPr="008A4A85">
              <w:rPr>
                <w:rFonts w:ascii="Times New Roman" w:eastAsia="Calibri" w:hAnsi="Times New Roman" w:cs="Times New Roman"/>
                <w:sz w:val="24"/>
                <w:lang w:eastAsia="en-US"/>
              </w:rPr>
              <w:t xml:space="preserve">Этно-национальные символы разных народов. </w:t>
            </w:r>
          </w:p>
          <w:p w14:paraId="78206D55" w14:textId="77777777" w:rsidR="00436348" w:rsidRDefault="00436348" w:rsidP="00436348">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7C15E5" w:rsidRPr="008A4A85">
              <w:rPr>
                <w:rFonts w:ascii="Times New Roman" w:eastAsia="Calibri" w:hAnsi="Times New Roman" w:cs="Times New Roman"/>
                <w:sz w:val="24"/>
                <w:lang w:eastAsia="en-US"/>
              </w:rPr>
              <w:t xml:space="preserve">Символы международных организаций. </w:t>
            </w:r>
          </w:p>
          <w:p w14:paraId="711E93A9" w14:textId="6F21C264" w:rsidR="007C15E5" w:rsidRPr="00436348" w:rsidRDefault="00436348" w:rsidP="00436348">
            <w:pPr>
              <w:jc w:val="both"/>
              <w:rPr>
                <w:rFonts w:ascii="Times New Roman" w:hAnsi="Times New Roman" w:cs="Times New Roman"/>
                <w:sz w:val="24"/>
              </w:rPr>
            </w:pPr>
            <w:r>
              <w:rPr>
                <w:rFonts w:ascii="Times New Roman" w:eastAsia="Calibri" w:hAnsi="Times New Roman" w:cs="Times New Roman"/>
                <w:sz w:val="24"/>
                <w:lang w:eastAsia="en-US"/>
              </w:rPr>
              <w:t xml:space="preserve">6. </w:t>
            </w:r>
            <w:r w:rsidR="007C15E5" w:rsidRPr="008A4A85">
              <w:rPr>
                <w:rFonts w:ascii="Times New Roman" w:eastAsia="Calibri" w:hAnsi="Times New Roman" w:cs="Times New Roman"/>
                <w:sz w:val="24"/>
                <w:lang w:eastAsia="en-US"/>
              </w:rPr>
              <w:t>Эмблематика транснациональных компаний.</w:t>
            </w:r>
          </w:p>
          <w:p w14:paraId="01BEFD59" w14:textId="34CAEFE6" w:rsidR="000644D0" w:rsidRPr="008A4A85" w:rsidRDefault="00153B6F">
            <w:pPr>
              <w:widowControl w:val="0"/>
              <w:rPr>
                <w:color w:val="111111"/>
                <w:sz w:val="24"/>
              </w:rPr>
            </w:pPr>
            <w:r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2,3; раздел 9: 1-10</w:t>
            </w:r>
          </w:p>
        </w:tc>
        <w:tc>
          <w:tcPr>
            <w:tcW w:w="3383" w:type="dxa"/>
            <w:tcBorders>
              <w:top w:val="single" w:sz="4" w:space="0" w:color="000000"/>
              <w:left w:val="single" w:sz="4" w:space="0" w:color="000000"/>
              <w:bottom w:val="single" w:sz="4" w:space="0" w:color="000000"/>
              <w:right w:val="single" w:sz="4" w:space="0" w:color="000000"/>
            </w:tcBorders>
          </w:tcPr>
          <w:p w14:paraId="1709F967"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644D0" w14:paraId="44F38E3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095BBBCA" w14:textId="2C84E76D" w:rsidR="000644D0" w:rsidRPr="008A4A85" w:rsidRDefault="008A4A85" w:rsidP="00485E1C">
            <w:pPr>
              <w:widowControl w:val="0"/>
              <w:ind w:hanging="4"/>
              <w:jc w:val="both"/>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2.1. Кросс-культурные особенности делового общения и этикета в контексте международного бизнеса</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36DF1B25" w14:textId="6B2E78DB" w:rsidR="005C57BB" w:rsidRPr="008A4A85" w:rsidRDefault="00436348" w:rsidP="00436348">
            <w:pPr>
              <w:autoSpaceDE w:val="0"/>
              <w:autoSpaceDN w:val="0"/>
              <w:adjustRightInd w:val="0"/>
              <w:jc w:val="both"/>
              <w:rPr>
                <w:rFonts w:ascii="Times New Roman" w:eastAsia="Calibri" w:hAnsi="Times New Roman" w:cs="Times New Roman"/>
                <w:b/>
                <w:bCs/>
                <w:sz w:val="24"/>
                <w:lang w:eastAsia="en-US"/>
              </w:rPr>
            </w:pPr>
            <w:r>
              <w:rPr>
                <w:rFonts w:ascii="Times New Roman" w:hAnsi="Times New Roman" w:cs="Times New Roman"/>
                <w:color w:val="111111"/>
                <w:sz w:val="24"/>
              </w:rPr>
              <w:t>1.</w:t>
            </w:r>
            <w:r w:rsidR="005C57BB" w:rsidRPr="008A4A85">
              <w:rPr>
                <w:rFonts w:ascii="Times New Roman" w:hAnsi="Times New Roman" w:cs="Times New Roman"/>
                <w:color w:val="111111"/>
                <w:sz w:val="24"/>
              </w:rPr>
              <w:t>Классификационные критерии корпоративных культур. Национальная и корпоративная культуры: взаимообусловленность и взаимодействие.</w:t>
            </w:r>
          </w:p>
          <w:p w14:paraId="59A4F4BB" w14:textId="77777777" w:rsidR="00436348" w:rsidRPr="008A4A85" w:rsidRDefault="00436348" w:rsidP="00436348">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2. </w:t>
            </w:r>
            <w:r w:rsidR="005C57BB" w:rsidRPr="008A4A85">
              <w:rPr>
                <w:rFonts w:ascii="Times New Roman" w:eastAsia="Calibri" w:hAnsi="Times New Roman" w:cs="Times New Roman"/>
                <w:color w:val="111111"/>
                <w:sz w:val="24"/>
                <w:lang w:eastAsia="en-US"/>
              </w:rPr>
              <w:t xml:space="preserve">Организация подготовки и проведения переговоров с учетом поведенческих особенностей в деловых культурах различных </w:t>
            </w:r>
            <w:r w:rsidR="005C57BB" w:rsidRPr="008A4A85">
              <w:rPr>
                <w:rFonts w:ascii="Times New Roman" w:eastAsia="Calibri" w:hAnsi="Times New Roman" w:cs="Times New Roman"/>
                <w:color w:val="111111"/>
                <w:sz w:val="24"/>
                <w:lang w:eastAsia="en-US"/>
              </w:rPr>
              <w:lastRenderedPageBreak/>
              <w:t xml:space="preserve">стран. </w:t>
            </w:r>
            <w:r w:rsidRPr="008A4A85">
              <w:rPr>
                <w:rFonts w:ascii="Times New Roman" w:eastAsia="Calibri" w:hAnsi="Times New Roman" w:cs="Times New Roman"/>
                <w:color w:val="111111"/>
                <w:sz w:val="24"/>
                <w:lang w:eastAsia="en-US"/>
              </w:rPr>
              <w:t>Сравнение стилей ведения переговоров.</w:t>
            </w:r>
          </w:p>
          <w:p w14:paraId="78E279AE" w14:textId="77777777" w:rsidR="00436348" w:rsidRDefault="00436348" w:rsidP="00436348">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3. </w:t>
            </w:r>
            <w:r w:rsidR="005C57BB" w:rsidRPr="008A4A85">
              <w:rPr>
                <w:rFonts w:ascii="Times New Roman" w:eastAsia="Calibri" w:hAnsi="Times New Roman" w:cs="Times New Roman"/>
                <w:color w:val="111111"/>
                <w:sz w:val="24"/>
                <w:lang w:eastAsia="en-US"/>
              </w:rPr>
              <w:t>Международный протокол флага.</w:t>
            </w:r>
          </w:p>
          <w:p w14:paraId="2362F8D5" w14:textId="0D527564" w:rsidR="00436348" w:rsidRPr="008A4A85" w:rsidRDefault="00436348" w:rsidP="00436348">
            <w:pPr>
              <w:autoSpaceDE w:val="0"/>
              <w:autoSpaceDN w:val="0"/>
              <w:adjustRightInd w:val="0"/>
              <w:jc w:val="both"/>
              <w:rPr>
                <w:rFonts w:ascii="Times New Roman" w:hAnsi="Times New Roman" w:cs="Times New Roman"/>
                <w:sz w:val="24"/>
              </w:rPr>
            </w:pPr>
            <w:r>
              <w:rPr>
                <w:rFonts w:ascii="Times New Roman" w:eastAsia="Calibri" w:hAnsi="Times New Roman" w:cs="Times New Roman"/>
                <w:color w:val="111111"/>
                <w:sz w:val="24"/>
                <w:lang w:eastAsia="en-US"/>
              </w:rPr>
              <w:t>4.</w:t>
            </w:r>
            <w:r w:rsidR="005C57BB" w:rsidRPr="008A4A85">
              <w:rPr>
                <w:rFonts w:ascii="Times New Roman" w:eastAsia="Calibri" w:hAnsi="Times New Roman" w:cs="Times New Roman"/>
                <w:color w:val="111111"/>
                <w:sz w:val="24"/>
                <w:lang w:eastAsia="en-US"/>
              </w:rPr>
              <w:t xml:space="preserve"> </w:t>
            </w:r>
            <w:r w:rsidRPr="008A4A85">
              <w:rPr>
                <w:rFonts w:ascii="Times New Roman" w:eastAsia="Calibri" w:hAnsi="Times New Roman" w:cs="Times New Roman"/>
                <w:sz w:val="24"/>
                <w:lang w:eastAsia="en-US"/>
              </w:rPr>
              <w:t xml:space="preserve">Национальная специфика дресс-кода. </w:t>
            </w:r>
          </w:p>
          <w:p w14:paraId="1AEB5655" w14:textId="2FD1F1D7" w:rsidR="005C57BB" w:rsidRPr="008A4A85"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5C57BB" w:rsidRPr="008A4A85">
              <w:rPr>
                <w:rFonts w:ascii="Times New Roman" w:eastAsia="Calibri" w:hAnsi="Times New Roman" w:cs="Times New Roman"/>
                <w:sz w:val="24"/>
                <w:lang w:eastAsia="en-US"/>
              </w:rPr>
              <w:t xml:space="preserve">Особенности использования цифровых коммуникаций в целях </w:t>
            </w:r>
            <w:r w:rsidR="005C57BB" w:rsidRPr="008A4A85">
              <w:rPr>
                <w:rFonts w:ascii="Times New Roman" w:eastAsia="Calibri" w:hAnsi="Times New Roman" w:cs="Times New Roman"/>
                <w:sz w:val="24"/>
                <w:lang w:val="en-US" w:eastAsia="en-US"/>
              </w:rPr>
              <w:t>PR</w:t>
            </w:r>
            <w:r w:rsidR="005C57BB" w:rsidRPr="008A4A85">
              <w:rPr>
                <w:rFonts w:ascii="Times New Roman" w:eastAsia="Calibri" w:hAnsi="Times New Roman" w:cs="Times New Roman"/>
                <w:sz w:val="24"/>
                <w:lang w:eastAsia="en-US"/>
              </w:rPr>
              <w:t xml:space="preserve"> в политике и бизнесе.</w:t>
            </w:r>
          </w:p>
          <w:p w14:paraId="5CA34255" w14:textId="15B3E40B" w:rsidR="000644D0" w:rsidRPr="008A4A85" w:rsidRDefault="00153B6F">
            <w:pPr>
              <w:widowControl w:val="0"/>
              <w:rPr>
                <w:sz w:val="24"/>
              </w:rPr>
            </w:pPr>
            <w:r w:rsidRPr="008A4A85">
              <w:rPr>
                <w:rFonts w:ascii="Times New Roman" w:hAnsi="Times New Roman" w:cs="Times New Roman"/>
                <w:bCs/>
                <w:color w:val="111111"/>
                <w:sz w:val="24"/>
                <w:shd w:val="clear" w:color="auto" w:fill="FFFFFF"/>
              </w:rPr>
              <w:t xml:space="preserve">Рекомендуемые источники: раздел 8: </w:t>
            </w:r>
            <w:r w:rsidR="00776D35" w:rsidRPr="008A4A85">
              <w:rPr>
                <w:rFonts w:ascii="Times New Roman" w:hAnsi="Times New Roman" w:cs="Times New Roman"/>
                <w:bCs/>
                <w:color w:val="111111"/>
                <w:sz w:val="24"/>
                <w:shd w:val="clear" w:color="auto" w:fill="FFFFFF"/>
              </w:rPr>
              <w:t>1-4; раздел 9: 1-10</w:t>
            </w:r>
          </w:p>
        </w:tc>
        <w:tc>
          <w:tcPr>
            <w:tcW w:w="3383" w:type="dxa"/>
            <w:tcBorders>
              <w:top w:val="single" w:sz="4" w:space="0" w:color="000000"/>
              <w:left w:val="single" w:sz="4" w:space="0" w:color="000000"/>
              <w:bottom w:val="single" w:sz="4" w:space="0" w:color="000000"/>
              <w:right w:val="single" w:sz="4" w:space="0" w:color="000000"/>
            </w:tcBorders>
          </w:tcPr>
          <w:p w14:paraId="7E34A6E5" w14:textId="77777777" w:rsidR="000644D0" w:rsidRDefault="006D3D28">
            <w:pPr>
              <w:widowControl w:val="0"/>
              <w:rPr>
                <w:color w:val="111111"/>
              </w:rPr>
            </w:pPr>
            <w:r>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r>
              <w:rPr>
                <w:rFonts w:ascii="Times New Roman" w:hAnsi="Times New Roman" w:cs="Times New Roman"/>
                <w:color w:val="111111"/>
                <w:sz w:val="24"/>
              </w:rPr>
              <w:lastRenderedPageBreak/>
              <w:t>Подготовка к решению кейса.</w:t>
            </w:r>
          </w:p>
        </w:tc>
      </w:tr>
      <w:tr w:rsidR="000644D0" w14:paraId="729D84CE"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62E4AF5" w14:textId="2C58F564" w:rsidR="000644D0" w:rsidRPr="008A4A85" w:rsidRDefault="008A4A85">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lastRenderedPageBreak/>
              <w:t xml:space="preserve">Тема 2.2 Подготовка специалистов в области связи с общественностью в сфере кросс-культурных коммуникаций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46B36641" w14:textId="77777777" w:rsidR="00436348"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005C57BB" w:rsidRPr="008A4A85">
              <w:rPr>
                <w:rFonts w:ascii="Times New Roman" w:eastAsia="Calibri" w:hAnsi="Times New Roman" w:cs="Times New Roman"/>
                <w:sz w:val="24"/>
                <w:lang w:eastAsia="en-US"/>
              </w:rPr>
              <w:t xml:space="preserve">Современный подход к управлению культурными различиями. </w:t>
            </w:r>
          </w:p>
          <w:p w14:paraId="542B03A9" w14:textId="5B8E78CB" w:rsidR="005C57BB" w:rsidRPr="008A4A85"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w:t>
            </w:r>
            <w:r w:rsidR="005C57BB" w:rsidRPr="008A4A85">
              <w:rPr>
                <w:rFonts w:ascii="Times New Roman" w:eastAsia="Calibri" w:hAnsi="Times New Roman" w:cs="Times New Roman"/>
                <w:sz w:val="24"/>
                <w:lang w:eastAsia="en-US"/>
              </w:rPr>
              <w:t xml:space="preserve">Эффективная мультикультурная команда: создание и управление. </w:t>
            </w:r>
          </w:p>
          <w:p w14:paraId="0A228508" w14:textId="77777777" w:rsidR="001A4F3E" w:rsidRDefault="001A4F3E" w:rsidP="001A4F3E">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w:t>
            </w:r>
            <w:r w:rsidR="005C57BB" w:rsidRPr="008A4A85">
              <w:rPr>
                <w:rFonts w:ascii="Times New Roman" w:eastAsia="Calibri" w:hAnsi="Times New Roman" w:cs="Times New Roman"/>
                <w:sz w:val="24"/>
                <w:lang w:eastAsia="en-US"/>
              </w:rPr>
              <w:t xml:space="preserve">Тимбилдинг в организациях с учетом кросс-культурных факторов. </w:t>
            </w:r>
          </w:p>
          <w:p w14:paraId="16CD6333" w14:textId="77777777" w:rsidR="001A4F3E" w:rsidRDefault="001A4F3E" w:rsidP="001A4F3E">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4.</w:t>
            </w:r>
            <w:r w:rsidR="005C57BB" w:rsidRPr="008A4A85">
              <w:rPr>
                <w:rFonts w:ascii="Times New Roman" w:eastAsia="Calibri" w:hAnsi="Times New Roman" w:cs="Times New Roman"/>
                <w:sz w:val="24"/>
                <w:lang w:eastAsia="en-US"/>
              </w:rPr>
              <w:t xml:space="preserve">Кросс-культурный консалтинг. </w:t>
            </w:r>
          </w:p>
          <w:p w14:paraId="11384A61" w14:textId="60FE4C99" w:rsidR="005C57BB" w:rsidRPr="008A4A85" w:rsidRDefault="001A4F3E" w:rsidP="001A4F3E">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5C57BB" w:rsidRPr="008A4A85">
              <w:rPr>
                <w:rFonts w:ascii="Times New Roman" w:eastAsia="Calibri" w:hAnsi="Times New Roman" w:cs="Times New Roman"/>
                <w:sz w:val="24"/>
                <w:lang w:eastAsia="en-US"/>
              </w:rPr>
              <w:t>Управление кросс-культурными рисками.</w:t>
            </w:r>
          </w:p>
          <w:p w14:paraId="10A067C4" w14:textId="77777777" w:rsidR="001A4F3E" w:rsidRDefault="001A4F3E" w:rsidP="001A4F3E">
            <w:pPr>
              <w:autoSpaceDE w:val="0"/>
              <w:autoSpaceDN w:val="0"/>
              <w:adjustRightInd w:val="0"/>
              <w:jc w:val="both"/>
              <w:rPr>
                <w:rFonts w:ascii="Times New Roman" w:eastAsia="Calibri" w:hAnsi="Times New Roman" w:cs="Times New Roman"/>
                <w:bCs/>
                <w:color w:val="111111"/>
                <w:sz w:val="24"/>
                <w:lang w:eastAsia="en-US"/>
              </w:rPr>
            </w:pPr>
            <w:r>
              <w:rPr>
                <w:rFonts w:ascii="Times New Roman" w:eastAsia="Calibri" w:hAnsi="Times New Roman" w:cs="Times New Roman"/>
                <w:bCs/>
                <w:color w:val="111111"/>
                <w:sz w:val="24"/>
                <w:lang w:eastAsia="en-US"/>
              </w:rPr>
              <w:t>6.</w:t>
            </w:r>
            <w:r w:rsidR="005C57BB" w:rsidRPr="008A4A85">
              <w:rPr>
                <w:rFonts w:ascii="Times New Roman" w:eastAsia="Calibri" w:hAnsi="Times New Roman" w:cs="Times New Roman"/>
                <w:bCs/>
                <w:color w:val="111111"/>
                <w:sz w:val="24"/>
                <w:lang w:eastAsia="en-US"/>
              </w:rPr>
              <w:t xml:space="preserve">Межкультурный тренинг и его виды. </w:t>
            </w:r>
          </w:p>
          <w:p w14:paraId="638C950F" w14:textId="77777777" w:rsidR="000644D0" w:rsidRDefault="001A4F3E" w:rsidP="001A4F3E">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bCs/>
                <w:color w:val="111111"/>
                <w:sz w:val="24"/>
                <w:lang w:eastAsia="en-US"/>
              </w:rPr>
              <w:t>7.</w:t>
            </w:r>
            <w:r w:rsidR="005C57BB" w:rsidRPr="008A4A85">
              <w:rPr>
                <w:rFonts w:ascii="Times New Roman" w:eastAsia="Calibri" w:hAnsi="Times New Roman" w:cs="Times New Roman"/>
                <w:color w:val="111111"/>
                <w:sz w:val="24"/>
                <w:lang w:eastAsia="en-US"/>
              </w:rPr>
              <w:t>Методы и технологии поликультурного образования.</w:t>
            </w:r>
          </w:p>
          <w:p w14:paraId="49E20516" w14:textId="233F5EB5" w:rsidR="00B53FEF" w:rsidRPr="001A4F3E" w:rsidRDefault="00B53FEF" w:rsidP="001A4F3E">
            <w:pPr>
              <w:autoSpaceDE w:val="0"/>
              <w:autoSpaceDN w:val="0"/>
              <w:adjustRightInd w:val="0"/>
              <w:jc w:val="both"/>
              <w:rPr>
                <w:rFonts w:ascii="Times New Roman" w:eastAsia="Calibri" w:hAnsi="Times New Roman" w:cs="Times New Roman"/>
                <w:color w:val="111111"/>
                <w:sz w:val="24"/>
                <w:lang w:eastAsia="en-US"/>
              </w:rPr>
            </w:pPr>
            <w:r w:rsidRPr="008A4A85">
              <w:rPr>
                <w:rFonts w:ascii="Times New Roman" w:hAnsi="Times New Roman" w:cs="Times New Roman"/>
                <w:bCs/>
                <w:color w:val="111111"/>
                <w:sz w:val="24"/>
                <w:shd w:val="clear" w:color="auto" w:fill="FFFFFF"/>
              </w:rPr>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14:paraId="7EEA03B7"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14:paraId="66D9948A" w14:textId="77777777" w:rsidR="001A4F3E" w:rsidRDefault="001A4F3E">
      <w:pPr>
        <w:keepNext/>
        <w:keepLines/>
        <w:spacing w:line="360" w:lineRule="auto"/>
        <w:ind w:firstLine="720"/>
        <w:jc w:val="both"/>
        <w:outlineLvl w:val="3"/>
        <w:rPr>
          <w:rFonts w:ascii="Times New Roman" w:hAnsi="Times New Roman" w:cs="Times New Roman"/>
          <w:b/>
          <w:bCs/>
          <w:color w:val="111111"/>
          <w:szCs w:val="28"/>
        </w:rPr>
      </w:pPr>
    </w:p>
    <w:p w14:paraId="3E701874" w14:textId="5318509E" w:rsidR="000644D0" w:rsidRDefault="006D3D28">
      <w:pPr>
        <w:keepNext/>
        <w:keepLines/>
        <w:spacing w:line="360" w:lineRule="auto"/>
        <w:ind w:firstLine="720"/>
        <w:jc w:val="both"/>
        <w:outlineLvl w:val="3"/>
        <w:rPr>
          <w:color w:val="111111"/>
        </w:rPr>
      </w:pPr>
      <w:r>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765960CB" w:rsidR="000644D0" w:rsidRDefault="006D3D28">
      <w:pPr>
        <w:spacing w:line="360" w:lineRule="auto"/>
        <w:ind w:firstLine="709"/>
        <w:jc w:val="both"/>
        <w:rPr>
          <w:color w:val="111111"/>
        </w:rPr>
      </w:pPr>
      <w:r>
        <w:rPr>
          <w:rFonts w:ascii="Times New Roman" w:hAnsi="Times New Roman" w:cs="Times New Roman"/>
          <w:b/>
          <w:color w:val="111111"/>
          <w:szCs w:val="28"/>
          <w:lang w:eastAsia="en-US"/>
        </w:rPr>
        <w:t>Пример</w:t>
      </w:r>
      <w:r w:rsidR="00B55972">
        <w:rPr>
          <w:rFonts w:ascii="Times New Roman" w:hAnsi="Times New Roman" w:cs="Times New Roman"/>
          <w:b/>
          <w:color w:val="111111"/>
          <w:szCs w:val="28"/>
          <w:lang w:eastAsia="en-US"/>
        </w:rPr>
        <w:t xml:space="preserve"> практической задачи</w:t>
      </w:r>
      <w:r w:rsidR="00485E1C">
        <w:rPr>
          <w:rFonts w:ascii="Times New Roman" w:hAnsi="Times New Roman" w:cs="Times New Roman"/>
          <w:b/>
          <w:color w:val="111111"/>
          <w:szCs w:val="28"/>
          <w:lang w:eastAsia="en-US"/>
        </w:rPr>
        <w:t xml:space="preserve"> по теме 2.1</w:t>
      </w:r>
      <w:r>
        <w:rPr>
          <w:rFonts w:ascii="Times New Roman" w:hAnsi="Times New Roman" w:cs="Times New Roman"/>
          <w:b/>
          <w:color w:val="111111"/>
          <w:szCs w:val="28"/>
          <w:lang w:eastAsia="en-US"/>
        </w:rPr>
        <w:t>.</w:t>
      </w:r>
    </w:p>
    <w:p w14:paraId="567AEE89" w14:textId="1D02118F" w:rsidR="00B55972" w:rsidRPr="00485E1C" w:rsidRDefault="00B55972" w:rsidP="00485E1C">
      <w:pPr>
        <w:spacing w:line="360" w:lineRule="auto"/>
        <w:ind w:firstLine="709"/>
        <w:jc w:val="both"/>
        <w:rPr>
          <w:rFonts w:ascii="Times New Roman" w:eastAsia="Calibri" w:hAnsi="Times New Roman" w:cs="Times New Roman"/>
          <w:szCs w:val="28"/>
        </w:rPr>
      </w:pPr>
      <w:bookmarkStart w:id="12" w:name="_Hlk27924874"/>
      <w:r w:rsidRPr="00485E1C">
        <w:rPr>
          <w:rFonts w:ascii="Times New Roman" w:eastAsia="Calibri" w:hAnsi="Times New Roman" w:cs="Times New Roman"/>
          <w:szCs w:val="28"/>
        </w:rPr>
        <w:t xml:space="preserve">Вам и вашей команде поручено организовать встречу на базе вашего вуза участников </w:t>
      </w:r>
      <w:r w:rsidRPr="00485E1C">
        <w:rPr>
          <w:rFonts w:ascii="Times New Roman" w:hAnsi="Times New Roman" w:cs="Times New Roman"/>
          <w:szCs w:val="28"/>
        </w:rPr>
        <w:t xml:space="preserve">Всемирного Саммита Университетов. </w:t>
      </w:r>
      <w:r w:rsidRPr="00485E1C">
        <w:rPr>
          <w:rFonts w:ascii="Times New Roman" w:eastAsia="Calibri" w:hAnsi="Times New Roman" w:cs="Times New Roman"/>
          <w:szCs w:val="28"/>
        </w:rPr>
        <w:t xml:space="preserve">В рамках данного мероприятия также предполагается и провести деловые встречи с партнерами для обсуждения различного рода проблем в сфере высшего образования, а также возможности </w:t>
      </w:r>
      <w:r w:rsidRPr="00485E1C">
        <w:rPr>
          <w:rFonts w:ascii="Times New Roman" w:hAnsi="Times New Roman" w:cs="Times New Roman"/>
          <w:szCs w:val="28"/>
        </w:rPr>
        <w:t>заключения</w:t>
      </w:r>
      <w:r w:rsidRPr="00485E1C">
        <w:rPr>
          <w:rFonts w:ascii="Times New Roman" w:eastAsia="Calibri" w:hAnsi="Times New Roman" w:cs="Times New Roman"/>
          <w:szCs w:val="28"/>
        </w:rPr>
        <w:t xml:space="preserve"> партнерских соглашений между вузами. Вам поручили организовать данную встречу. </w:t>
      </w:r>
    </w:p>
    <w:p w14:paraId="451DD908" w14:textId="77777777" w:rsidR="00B55972" w:rsidRPr="00485E1C" w:rsidRDefault="00B55972" w:rsidP="00485E1C">
      <w:pPr>
        <w:spacing w:line="360" w:lineRule="auto"/>
        <w:ind w:firstLine="709"/>
        <w:jc w:val="both"/>
        <w:rPr>
          <w:rFonts w:ascii="Times New Roman" w:eastAsia="Calibri" w:hAnsi="Times New Roman" w:cs="Times New Roman"/>
          <w:szCs w:val="28"/>
        </w:rPr>
      </w:pPr>
      <w:r w:rsidRPr="00485E1C">
        <w:rPr>
          <w:rFonts w:ascii="Times New Roman" w:eastAsia="Calibri" w:hAnsi="Times New Roman" w:cs="Times New Roman"/>
          <w:szCs w:val="28"/>
        </w:rPr>
        <w:t xml:space="preserve">Задание: 1. Составьте план мероприятий с учетом кросс-культурных особенностей приглашенных сторон. 2. Как вы организуете деловые переговоры? 3. Какую стратегию бизнес-этикета (глобальную или локальную) вы выберите в общении с зарубежными делегациями? 4. Составьте план культурной программы </w:t>
      </w:r>
      <w:r w:rsidRPr="00485E1C">
        <w:rPr>
          <w:rFonts w:ascii="Times New Roman" w:eastAsia="Calibri" w:hAnsi="Times New Roman" w:cs="Times New Roman"/>
          <w:szCs w:val="28"/>
        </w:rPr>
        <w:lastRenderedPageBreak/>
        <w:t>для делегатов.  Все ответы обоснуйте на основе ваших знаний деловой культуры и особенностей национальных моделей менеджмента.</w:t>
      </w:r>
    </w:p>
    <w:bookmarkEnd w:id="12"/>
    <w:p w14:paraId="59E00AD7" w14:textId="77777777" w:rsidR="000644D0" w:rsidRPr="00485E1C" w:rsidRDefault="000644D0" w:rsidP="00485E1C">
      <w:pPr>
        <w:spacing w:line="360" w:lineRule="auto"/>
        <w:ind w:firstLine="709"/>
        <w:jc w:val="both"/>
        <w:rPr>
          <w:rFonts w:ascii="Times New Roman" w:hAnsi="Times New Roman" w:cs="Times New Roman"/>
          <w:color w:val="111111"/>
          <w:szCs w:val="28"/>
        </w:rPr>
      </w:pPr>
    </w:p>
    <w:p w14:paraId="0A330F2B" w14:textId="585DF17A" w:rsidR="00075198" w:rsidRDefault="00075198" w:rsidP="009F2AF9">
      <w:pPr>
        <w:spacing w:line="360" w:lineRule="auto"/>
        <w:ind w:firstLine="708"/>
        <w:jc w:val="both"/>
        <w:rPr>
          <w:rFonts w:ascii="Times New Roman" w:hAnsi="Times New Roman" w:cs="Times New Roman"/>
          <w:b/>
          <w:iCs/>
          <w:color w:val="111111"/>
          <w:kern w:val="2"/>
          <w:szCs w:val="28"/>
        </w:rPr>
      </w:pPr>
      <w:r w:rsidRPr="00075198">
        <w:rPr>
          <w:rFonts w:ascii="Times New Roman" w:hAnsi="Times New Roman" w:cs="Times New Roman"/>
          <w:b/>
          <w:iCs/>
          <w:color w:val="111111"/>
          <w:kern w:val="2"/>
          <w:szCs w:val="28"/>
        </w:rPr>
        <w:t xml:space="preserve">Примерные </w:t>
      </w:r>
      <w:r w:rsidR="000205AF">
        <w:rPr>
          <w:rFonts w:ascii="Times New Roman" w:hAnsi="Times New Roman" w:cs="Times New Roman"/>
          <w:b/>
          <w:iCs/>
          <w:color w:val="111111"/>
          <w:kern w:val="2"/>
          <w:szCs w:val="28"/>
        </w:rPr>
        <w:t xml:space="preserve">темы </w:t>
      </w:r>
      <w:r w:rsidR="008A4A85">
        <w:rPr>
          <w:rFonts w:ascii="Times New Roman" w:hAnsi="Times New Roman" w:cs="Times New Roman"/>
          <w:b/>
          <w:iCs/>
          <w:color w:val="111111"/>
          <w:kern w:val="2"/>
          <w:szCs w:val="28"/>
        </w:rPr>
        <w:t>контрольной работы</w:t>
      </w:r>
    </w:p>
    <w:p w14:paraId="246A7809"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Основные парадигмы и модели межкультурных коммуникаций.</w:t>
      </w:r>
    </w:p>
    <w:p w14:paraId="238BC531"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Ценностные основы культур: сравнительная характеристика.</w:t>
      </w:r>
    </w:p>
    <w:p w14:paraId="4418AD0F"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 xml:space="preserve">Этническая </w:t>
      </w:r>
      <w:proofErr w:type="spellStart"/>
      <w:r w:rsidRPr="0090604E">
        <w:rPr>
          <w:rFonts w:ascii="Times New Roman" w:hAnsi="Times New Roman" w:cs="Times New Roman"/>
          <w:szCs w:val="28"/>
        </w:rPr>
        <w:t>стереотипизация</w:t>
      </w:r>
      <w:proofErr w:type="spellEnd"/>
      <w:r w:rsidRPr="0090604E">
        <w:rPr>
          <w:rFonts w:ascii="Times New Roman" w:hAnsi="Times New Roman" w:cs="Times New Roman"/>
          <w:szCs w:val="28"/>
        </w:rPr>
        <w:t xml:space="preserve"> как основа межэтнических</w:t>
      </w:r>
      <w:r w:rsidRPr="0090604E">
        <w:rPr>
          <w:rFonts w:ascii="Times New Roman" w:hAnsi="Times New Roman" w:cs="Times New Roman"/>
          <w:spacing w:val="-42"/>
          <w:szCs w:val="28"/>
        </w:rPr>
        <w:t xml:space="preserve"> </w:t>
      </w:r>
      <w:r w:rsidRPr="0090604E">
        <w:rPr>
          <w:rFonts w:ascii="Times New Roman" w:hAnsi="Times New Roman" w:cs="Times New Roman"/>
          <w:szCs w:val="28"/>
        </w:rPr>
        <w:t>отношений</w:t>
      </w:r>
    </w:p>
    <w:p w14:paraId="01B40480" w14:textId="0C2FCEB2"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Язык как элемент этнической</w:t>
      </w:r>
      <w:r w:rsidRPr="0090604E">
        <w:rPr>
          <w:rFonts w:ascii="Times New Roman" w:hAnsi="Times New Roman" w:cs="Times New Roman"/>
          <w:spacing w:val="-21"/>
          <w:szCs w:val="28"/>
        </w:rPr>
        <w:t xml:space="preserve"> </w:t>
      </w:r>
      <w:r w:rsidRPr="0090604E">
        <w:rPr>
          <w:rFonts w:ascii="Times New Roman" w:hAnsi="Times New Roman" w:cs="Times New Roman"/>
          <w:szCs w:val="28"/>
        </w:rPr>
        <w:t>культуры</w:t>
      </w:r>
      <w:r>
        <w:rPr>
          <w:rFonts w:ascii="Times New Roman" w:hAnsi="Times New Roman" w:cs="Times New Roman"/>
          <w:szCs w:val="28"/>
        </w:rPr>
        <w:t>. Фоновые знания.</w:t>
      </w:r>
    </w:p>
    <w:p w14:paraId="1498AA2B" w14:textId="64F320D9" w:rsidR="008A4A85" w:rsidRDefault="008A4A85" w:rsidP="008A4A85">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Кластеризация современных культур и цивилизаций.</w:t>
      </w:r>
    </w:p>
    <w:p w14:paraId="5E402449" w14:textId="2E3D8A9E" w:rsidR="008A4A85" w:rsidRDefault="008A4A85" w:rsidP="008A4A85">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Ценности российской национальной культуры и их выражение в </w:t>
      </w:r>
      <w:r w:rsidR="00587F94">
        <w:rPr>
          <w:rFonts w:ascii="Times New Roman" w:hAnsi="Times New Roman" w:cs="Times New Roman"/>
          <w:szCs w:val="28"/>
        </w:rPr>
        <w:t>символике.</w:t>
      </w:r>
    </w:p>
    <w:p w14:paraId="6A0AEE68" w14:textId="16FFD62E" w:rsidR="008A4A85" w:rsidRDefault="008A4A85" w:rsidP="008A4A85">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 xml:space="preserve">Специфика межкультурной коммуникации и </w:t>
      </w:r>
      <w:r w:rsidRPr="0090604E">
        <w:rPr>
          <w:rFonts w:ascii="Times New Roman" w:hAnsi="Times New Roman" w:cs="Times New Roman"/>
          <w:szCs w:val="28"/>
        </w:rPr>
        <w:tab/>
        <w:t>способы повышения ее эффективности</w:t>
      </w:r>
      <w:r w:rsidR="00587F94">
        <w:rPr>
          <w:rFonts w:ascii="Times New Roman" w:hAnsi="Times New Roman" w:cs="Times New Roman"/>
          <w:szCs w:val="28"/>
        </w:rPr>
        <w:t>.</w:t>
      </w:r>
    </w:p>
    <w:p w14:paraId="6FC85AD4" w14:textId="714F1651" w:rsidR="00587F94" w:rsidRPr="0090604E" w:rsidRDefault="00587F94" w:rsidP="008A4A85">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Барьеры кросс-культурной коммуникации. Модель преодоления барьеров. </w:t>
      </w:r>
    </w:p>
    <w:p w14:paraId="4068FF65" w14:textId="77777777" w:rsidR="008A4A85" w:rsidRPr="0090604E" w:rsidRDefault="008A4A85" w:rsidP="008A4A85">
      <w:pPr>
        <w:pStyle w:val="afa"/>
        <w:widowControl w:val="0"/>
        <w:numPr>
          <w:ilvl w:val="0"/>
          <w:numId w:val="26"/>
        </w:numPr>
        <w:tabs>
          <w:tab w:val="left" w:pos="821"/>
          <w:tab w:val="left" w:pos="822"/>
          <w:tab w:val="left" w:pos="2130"/>
          <w:tab w:val="left" w:pos="4145"/>
          <w:tab w:val="left" w:pos="5666"/>
          <w:tab w:val="left" w:pos="6054"/>
          <w:tab w:val="left" w:pos="7418"/>
          <w:tab w:val="left" w:pos="7937"/>
          <w:tab w:val="left" w:pos="9334"/>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Западные управленческие технологии и проблемы их адаптации в российских</w:t>
      </w:r>
      <w:r w:rsidRPr="0090604E">
        <w:rPr>
          <w:rFonts w:ascii="Times New Roman" w:hAnsi="Times New Roman" w:cs="Times New Roman"/>
          <w:spacing w:val="-13"/>
          <w:szCs w:val="28"/>
        </w:rPr>
        <w:t xml:space="preserve"> </w:t>
      </w:r>
      <w:r w:rsidRPr="0090604E">
        <w:rPr>
          <w:rFonts w:ascii="Times New Roman" w:hAnsi="Times New Roman" w:cs="Times New Roman"/>
          <w:szCs w:val="28"/>
        </w:rPr>
        <w:t>компаниях.</w:t>
      </w:r>
    </w:p>
    <w:p w14:paraId="171AA9F3"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Сравнительный анализ моделей корпоративного управления в мировой экономике.</w:t>
      </w:r>
    </w:p>
    <w:p w14:paraId="74F68419" w14:textId="61053263" w:rsidR="008A4A85"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Взаимодействие национальной деловой и корпоративной</w:t>
      </w:r>
      <w:r w:rsidRPr="0090604E">
        <w:rPr>
          <w:rFonts w:ascii="Times New Roman" w:hAnsi="Times New Roman" w:cs="Times New Roman"/>
          <w:spacing w:val="-36"/>
          <w:szCs w:val="28"/>
        </w:rPr>
        <w:t xml:space="preserve"> </w:t>
      </w:r>
      <w:r w:rsidRPr="0090604E">
        <w:rPr>
          <w:rFonts w:ascii="Times New Roman" w:hAnsi="Times New Roman" w:cs="Times New Roman"/>
          <w:szCs w:val="28"/>
        </w:rPr>
        <w:t>культур</w:t>
      </w:r>
      <w:r w:rsidR="00587F94">
        <w:rPr>
          <w:rFonts w:ascii="Times New Roman" w:hAnsi="Times New Roman" w:cs="Times New Roman"/>
          <w:szCs w:val="28"/>
        </w:rPr>
        <w:t>.</w:t>
      </w:r>
    </w:p>
    <w:p w14:paraId="1F6AD8C2" w14:textId="1311E06D" w:rsidR="00587F94" w:rsidRPr="0090604E"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Структура корпоративной культуры транснациональной корпорации.  Особенности кросс-культурного управления корпоративной культурой.</w:t>
      </w:r>
    </w:p>
    <w:p w14:paraId="3036B575"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Национальная деловая культура как источник конкурентного преимущества и ресурс развития</w:t>
      </w:r>
      <w:r w:rsidRPr="0090604E">
        <w:rPr>
          <w:rFonts w:ascii="Times New Roman" w:hAnsi="Times New Roman" w:cs="Times New Roman"/>
          <w:spacing w:val="47"/>
          <w:szCs w:val="28"/>
        </w:rPr>
        <w:t xml:space="preserve"> </w:t>
      </w:r>
      <w:r w:rsidRPr="0090604E">
        <w:rPr>
          <w:rFonts w:ascii="Times New Roman" w:hAnsi="Times New Roman" w:cs="Times New Roman"/>
          <w:szCs w:val="28"/>
        </w:rPr>
        <w:t>экономики.</w:t>
      </w:r>
    </w:p>
    <w:p w14:paraId="3DDC2571"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Культурные различия и этика в международном</w:t>
      </w:r>
      <w:r w:rsidRPr="0090604E">
        <w:rPr>
          <w:rFonts w:ascii="Times New Roman" w:hAnsi="Times New Roman" w:cs="Times New Roman"/>
          <w:spacing w:val="-26"/>
          <w:szCs w:val="28"/>
        </w:rPr>
        <w:t xml:space="preserve"> </w:t>
      </w:r>
      <w:r w:rsidRPr="0090604E">
        <w:rPr>
          <w:rFonts w:ascii="Times New Roman" w:hAnsi="Times New Roman" w:cs="Times New Roman"/>
          <w:szCs w:val="28"/>
        </w:rPr>
        <w:t>бизнесе.</w:t>
      </w:r>
    </w:p>
    <w:p w14:paraId="41953505"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Специфика бизнес-культуры</w:t>
      </w:r>
      <w:r w:rsidRPr="0090604E">
        <w:rPr>
          <w:rFonts w:ascii="Times New Roman" w:hAnsi="Times New Roman" w:cs="Times New Roman"/>
          <w:spacing w:val="-19"/>
          <w:szCs w:val="28"/>
        </w:rPr>
        <w:t xml:space="preserve"> </w:t>
      </w:r>
      <w:r w:rsidRPr="0090604E">
        <w:rPr>
          <w:rFonts w:ascii="Times New Roman" w:hAnsi="Times New Roman" w:cs="Times New Roman"/>
          <w:szCs w:val="28"/>
        </w:rPr>
        <w:t>России.</w:t>
      </w:r>
    </w:p>
    <w:p w14:paraId="141FD9E9"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Влияние национальной культуры на управление</w:t>
      </w:r>
      <w:r w:rsidRPr="0090604E">
        <w:rPr>
          <w:rFonts w:ascii="Times New Roman" w:hAnsi="Times New Roman" w:cs="Times New Roman"/>
          <w:spacing w:val="-30"/>
          <w:szCs w:val="28"/>
        </w:rPr>
        <w:t xml:space="preserve"> </w:t>
      </w:r>
      <w:r w:rsidRPr="0090604E">
        <w:rPr>
          <w:rFonts w:ascii="Times New Roman" w:hAnsi="Times New Roman" w:cs="Times New Roman"/>
          <w:szCs w:val="28"/>
        </w:rPr>
        <w:t>организацией</w:t>
      </w:r>
    </w:p>
    <w:p w14:paraId="24F77200"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Доминирующие религии в национальной деловой культуре и их влияние на особенности ведения бизнеса в стране</w:t>
      </w:r>
      <w:r w:rsidRPr="0090604E">
        <w:rPr>
          <w:rFonts w:ascii="Times New Roman" w:hAnsi="Times New Roman" w:cs="Times New Roman"/>
          <w:spacing w:val="-32"/>
          <w:szCs w:val="28"/>
        </w:rPr>
        <w:t xml:space="preserve"> </w:t>
      </w:r>
      <w:r w:rsidRPr="0090604E">
        <w:rPr>
          <w:rFonts w:ascii="Times New Roman" w:hAnsi="Times New Roman" w:cs="Times New Roman"/>
          <w:szCs w:val="28"/>
        </w:rPr>
        <w:t>размещения.</w:t>
      </w:r>
    </w:p>
    <w:p w14:paraId="43DD1FE0" w14:textId="2B67586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Проблемы перевода и кросс-культурных различий в международн</w:t>
      </w:r>
      <w:r w:rsidR="00587F94">
        <w:rPr>
          <w:rFonts w:ascii="Times New Roman" w:hAnsi="Times New Roman" w:cs="Times New Roman"/>
          <w:szCs w:val="28"/>
        </w:rPr>
        <w:t>ых деловых коммуникациях</w:t>
      </w:r>
      <w:r w:rsidRPr="0090604E">
        <w:rPr>
          <w:rFonts w:ascii="Times New Roman" w:hAnsi="Times New Roman" w:cs="Times New Roman"/>
          <w:szCs w:val="28"/>
        </w:rPr>
        <w:t>.</w:t>
      </w:r>
    </w:p>
    <w:p w14:paraId="151C9EDB" w14:textId="77777777" w:rsidR="008A4A85" w:rsidRPr="0090604E" w:rsidRDefault="008A4A85" w:rsidP="008A4A85">
      <w:pPr>
        <w:pStyle w:val="afa"/>
        <w:widowControl w:val="0"/>
        <w:numPr>
          <w:ilvl w:val="0"/>
          <w:numId w:val="26"/>
        </w:numPr>
        <w:tabs>
          <w:tab w:val="left" w:pos="821"/>
          <w:tab w:val="left" w:pos="822"/>
          <w:tab w:val="left" w:pos="3171"/>
          <w:tab w:val="left" w:pos="4218"/>
          <w:tab w:val="left" w:pos="4591"/>
          <w:tab w:val="left" w:pos="6145"/>
          <w:tab w:val="left" w:pos="8175"/>
        </w:tabs>
        <w:suppressAutoHyphens w:val="0"/>
        <w:spacing w:line="360" w:lineRule="auto"/>
        <w:contextualSpacing w:val="0"/>
        <w:jc w:val="both"/>
        <w:rPr>
          <w:rFonts w:ascii="Times New Roman" w:hAnsi="Times New Roman" w:cs="Times New Roman"/>
          <w:szCs w:val="28"/>
        </w:rPr>
      </w:pPr>
      <w:proofErr w:type="spellStart"/>
      <w:r w:rsidRPr="0090604E">
        <w:rPr>
          <w:rFonts w:ascii="Times New Roman" w:hAnsi="Times New Roman" w:cs="Times New Roman"/>
          <w:szCs w:val="28"/>
        </w:rPr>
        <w:t>Этноцентрический</w:t>
      </w:r>
      <w:proofErr w:type="spellEnd"/>
      <w:r w:rsidRPr="0090604E">
        <w:rPr>
          <w:rFonts w:ascii="Times New Roman" w:hAnsi="Times New Roman" w:cs="Times New Roman"/>
          <w:szCs w:val="28"/>
        </w:rPr>
        <w:t xml:space="preserve"> подход в управлении международной компанией: влияние </w:t>
      </w:r>
      <w:r w:rsidRPr="0090604E">
        <w:rPr>
          <w:rFonts w:ascii="Times New Roman" w:hAnsi="Times New Roman" w:cs="Times New Roman"/>
          <w:szCs w:val="28"/>
        </w:rPr>
        <w:lastRenderedPageBreak/>
        <w:t>на эффективность и издержки ведения</w:t>
      </w:r>
      <w:r w:rsidRPr="0090604E">
        <w:rPr>
          <w:rFonts w:ascii="Times New Roman" w:hAnsi="Times New Roman" w:cs="Times New Roman"/>
          <w:spacing w:val="-25"/>
          <w:szCs w:val="28"/>
        </w:rPr>
        <w:t xml:space="preserve"> </w:t>
      </w:r>
      <w:r w:rsidRPr="0090604E">
        <w:rPr>
          <w:rFonts w:ascii="Times New Roman" w:hAnsi="Times New Roman" w:cs="Times New Roman"/>
          <w:szCs w:val="28"/>
        </w:rPr>
        <w:t>бизнеса.</w:t>
      </w:r>
    </w:p>
    <w:p w14:paraId="0607002B"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Специфика формирования и развития корпоративной культуры в российской компании.</w:t>
      </w:r>
    </w:p>
    <w:p w14:paraId="5021DBF4" w14:textId="2FDB7F1B" w:rsidR="008A4A85"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w:t>
      </w:r>
      <w:r w:rsidR="008A4A85" w:rsidRPr="0090604E">
        <w:rPr>
          <w:rFonts w:ascii="Times New Roman" w:hAnsi="Times New Roman" w:cs="Times New Roman"/>
          <w:szCs w:val="28"/>
        </w:rPr>
        <w:t>Национальная</w:t>
      </w:r>
      <w:r w:rsidR="008A4A85" w:rsidRPr="0090604E">
        <w:rPr>
          <w:rFonts w:ascii="Times New Roman" w:hAnsi="Times New Roman" w:cs="Times New Roman"/>
          <w:spacing w:val="-7"/>
          <w:szCs w:val="28"/>
        </w:rPr>
        <w:t xml:space="preserve"> </w:t>
      </w:r>
      <w:r w:rsidR="008A4A85" w:rsidRPr="0090604E">
        <w:rPr>
          <w:rFonts w:ascii="Times New Roman" w:hAnsi="Times New Roman" w:cs="Times New Roman"/>
          <w:szCs w:val="28"/>
        </w:rPr>
        <w:t>деловая</w:t>
      </w:r>
      <w:r w:rsidR="008A4A85" w:rsidRPr="0090604E">
        <w:rPr>
          <w:rFonts w:ascii="Times New Roman" w:hAnsi="Times New Roman" w:cs="Times New Roman"/>
          <w:spacing w:val="-8"/>
          <w:szCs w:val="28"/>
        </w:rPr>
        <w:t xml:space="preserve"> </w:t>
      </w:r>
      <w:r w:rsidR="008A4A85" w:rsidRPr="0090604E">
        <w:rPr>
          <w:rFonts w:ascii="Times New Roman" w:hAnsi="Times New Roman" w:cs="Times New Roman"/>
          <w:szCs w:val="28"/>
        </w:rPr>
        <w:t>культура</w:t>
      </w:r>
      <w:r w:rsidR="008A4A85" w:rsidRPr="0090604E">
        <w:rPr>
          <w:rFonts w:ascii="Times New Roman" w:hAnsi="Times New Roman" w:cs="Times New Roman"/>
          <w:spacing w:val="-9"/>
          <w:szCs w:val="28"/>
        </w:rPr>
        <w:t xml:space="preserve"> </w:t>
      </w:r>
      <w:r w:rsidR="008A4A85" w:rsidRPr="0090604E">
        <w:rPr>
          <w:rFonts w:ascii="Times New Roman" w:hAnsi="Times New Roman" w:cs="Times New Roman"/>
          <w:szCs w:val="28"/>
        </w:rPr>
        <w:t>и</w:t>
      </w:r>
      <w:r w:rsidR="008A4A85" w:rsidRPr="0090604E">
        <w:rPr>
          <w:rFonts w:ascii="Times New Roman" w:hAnsi="Times New Roman" w:cs="Times New Roman"/>
          <w:spacing w:val="-8"/>
          <w:szCs w:val="28"/>
        </w:rPr>
        <w:t xml:space="preserve"> </w:t>
      </w:r>
      <w:r w:rsidR="008A4A85" w:rsidRPr="0090604E">
        <w:rPr>
          <w:rFonts w:ascii="Times New Roman" w:hAnsi="Times New Roman" w:cs="Times New Roman"/>
          <w:szCs w:val="28"/>
        </w:rPr>
        <w:t>инновационная</w:t>
      </w:r>
      <w:r w:rsidR="008A4A85" w:rsidRPr="0090604E">
        <w:rPr>
          <w:rFonts w:ascii="Times New Roman" w:hAnsi="Times New Roman" w:cs="Times New Roman"/>
          <w:spacing w:val="-7"/>
          <w:szCs w:val="28"/>
        </w:rPr>
        <w:t xml:space="preserve"> </w:t>
      </w:r>
      <w:r w:rsidR="008A4A85" w:rsidRPr="0090604E">
        <w:rPr>
          <w:rFonts w:ascii="Times New Roman" w:hAnsi="Times New Roman" w:cs="Times New Roman"/>
          <w:szCs w:val="28"/>
        </w:rPr>
        <w:t>способность</w:t>
      </w:r>
      <w:r w:rsidR="008A4A85" w:rsidRPr="0090604E">
        <w:rPr>
          <w:rFonts w:ascii="Times New Roman" w:hAnsi="Times New Roman" w:cs="Times New Roman"/>
          <w:spacing w:val="-9"/>
          <w:szCs w:val="28"/>
        </w:rPr>
        <w:t xml:space="preserve"> </w:t>
      </w:r>
      <w:r w:rsidR="008A4A85" w:rsidRPr="0090604E">
        <w:rPr>
          <w:rFonts w:ascii="Times New Roman" w:hAnsi="Times New Roman" w:cs="Times New Roman"/>
          <w:szCs w:val="28"/>
        </w:rPr>
        <w:t>организации.</w:t>
      </w:r>
    </w:p>
    <w:p w14:paraId="12A7E98E" w14:textId="53F839C6" w:rsidR="00587F94"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Кросс-культурный </w:t>
      </w:r>
      <w:proofErr w:type="spellStart"/>
      <w:r>
        <w:rPr>
          <w:rFonts w:ascii="Times New Roman" w:hAnsi="Times New Roman" w:cs="Times New Roman"/>
          <w:szCs w:val="28"/>
        </w:rPr>
        <w:t>профайлинг</w:t>
      </w:r>
      <w:proofErr w:type="spellEnd"/>
      <w:r>
        <w:rPr>
          <w:rFonts w:ascii="Times New Roman" w:hAnsi="Times New Roman" w:cs="Times New Roman"/>
          <w:szCs w:val="28"/>
        </w:rPr>
        <w:t xml:space="preserve">. </w:t>
      </w:r>
    </w:p>
    <w:p w14:paraId="1A763BAE" w14:textId="1B584FF5" w:rsidR="000E4161" w:rsidRDefault="000E4161"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Значение и роль символов в кросс-культурных коммуникациях. Проблема формирования международного языка символов. </w:t>
      </w:r>
    </w:p>
    <w:p w14:paraId="0E857F07" w14:textId="77CA52DA" w:rsidR="00587F94"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Управление кросс-культурными рисками в проектном менеджменте.</w:t>
      </w:r>
    </w:p>
    <w:p w14:paraId="3B221752" w14:textId="7E25338E" w:rsidR="00587F94"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Коды культур. Уникальность российского «культурного кода». </w:t>
      </w:r>
    </w:p>
    <w:p w14:paraId="7437CFAF" w14:textId="6DCD4507" w:rsidR="00587F94" w:rsidRDefault="000E4161"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Своеобразие китайской цивилизации. Проблемы поиска методов и технологий для повышения эффективности кросс-культурных коммуникаций между Россией и Китаем.</w:t>
      </w:r>
    </w:p>
    <w:p w14:paraId="42251A57" w14:textId="22A4B092" w:rsidR="000E4161" w:rsidRPr="0090604E" w:rsidRDefault="000E4161" w:rsidP="000E4161">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Своеобразие арабской цивилизации. Проблемы поиска методов и технологий для повышения эффективности кросс-культурных коммуникаций между Россией и странами Ближнего Востока.</w:t>
      </w:r>
    </w:p>
    <w:p w14:paraId="2AFE8150" w14:textId="13D42E4E" w:rsidR="000E4161" w:rsidRPr="0090604E" w:rsidRDefault="000E4161" w:rsidP="000E4161">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Своеобразие цивилизации Индии. Проблемы поиска методов и технологий для повышения эффективности кросс-культурных коммуникаций между Россией и Индией.</w:t>
      </w:r>
    </w:p>
    <w:p w14:paraId="15C06DD9" w14:textId="77777777" w:rsidR="001E6298" w:rsidRDefault="000E4161" w:rsidP="00276243">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1E6298">
        <w:rPr>
          <w:rFonts w:ascii="Times New Roman" w:hAnsi="Times New Roman" w:cs="Times New Roman"/>
          <w:szCs w:val="28"/>
        </w:rPr>
        <w:t xml:space="preserve"> Возможные кросс-культурных барьеры в общении представителей стран-членов ЕАЭС и способы повышения результативности международных коммуникаций.</w:t>
      </w:r>
    </w:p>
    <w:p w14:paraId="12296C0D" w14:textId="77777777" w:rsidR="001E6298" w:rsidRPr="001E6298" w:rsidRDefault="000E4161" w:rsidP="00B333BD">
      <w:pPr>
        <w:pStyle w:val="afa"/>
        <w:widowControl w:val="0"/>
        <w:numPr>
          <w:ilvl w:val="0"/>
          <w:numId w:val="26"/>
        </w:numPr>
        <w:tabs>
          <w:tab w:val="left" w:pos="821"/>
          <w:tab w:val="left" w:pos="822"/>
        </w:tabs>
        <w:suppressAutoHyphens w:val="0"/>
        <w:autoSpaceDE w:val="0"/>
        <w:autoSpaceDN w:val="0"/>
        <w:adjustRightInd w:val="0"/>
        <w:spacing w:line="360" w:lineRule="auto"/>
        <w:contextualSpacing w:val="0"/>
        <w:jc w:val="both"/>
        <w:rPr>
          <w:rFonts w:cs="Times New Roman"/>
          <w:color w:val="111111"/>
          <w:szCs w:val="28"/>
        </w:rPr>
      </w:pPr>
      <w:r w:rsidRPr="001E6298">
        <w:rPr>
          <w:rFonts w:ascii="Times New Roman" w:hAnsi="Times New Roman" w:cs="Times New Roman"/>
          <w:szCs w:val="28"/>
        </w:rPr>
        <w:t>Возможные кросс-культурных барьеры в общении представителей стран-членов БРИКС и способы повышения результативности международных коммуникаций.</w:t>
      </w:r>
    </w:p>
    <w:p w14:paraId="70F71B30" w14:textId="77777777" w:rsidR="001E6298" w:rsidRPr="001E6298" w:rsidRDefault="001E6298" w:rsidP="00B333BD">
      <w:pPr>
        <w:pStyle w:val="afa"/>
        <w:widowControl w:val="0"/>
        <w:numPr>
          <w:ilvl w:val="0"/>
          <w:numId w:val="26"/>
        </w:numPr>
        <w:tabs>
          <w:tab w:val="left" w:pos="821"/>
          <w:tab w:val="left" w:pos="822"/>
        </w:tabs>
        <w:suppressAutoHyphens w:val="0"/>
        <w:autoSpaceDE w:val="0"/>
        <w:autoSpaceDN w:val="0"/>
        <w:adjustRightInd w:val="0"/>
        <w:spacing w:line="360" w:lineRule="auto"/>
        <w:contextualSpacing w:val="0"/>
        <w:jc w:val="both"/>
        <w:rPr>
          <w:rFonts w:cs="Times New Roman"/>
          <w:color w:val="111111"/>
          <w:szCs w:val="28"/>
        </w:rPr>
      </w:pPr>
      <w:r>
        <w:rPr>
          <w:rFonts w:ascii="Times New Roman" w:hAnsi="Times New Roman" w:cs="Times New Roman"/>
          <w:szCs w:val="28"/>
        </w:rPr>
        <w:t>П</w:t>
      </w:r>
      <w:r w:rsidR="00A56AFA" w:rsidRPr="001E6298">
        <w:rPr>
          <w:rFonts w:ascii="Times New Roman" w:hAnsi="Times New Roman" w:cs="Times New Roman"/>
          <w:szCs w:val="28"/>
        </w:rPr>
        <w:t xml:space="preserve">рактические </w:t>
      </w:r>
      <w:r w:rsidRPr="001E6298">
        <w:rPr>
          <w:rFonts w:ascii="Times New Roman" w:eastAsia="Calibri" w:hAnsi="Times New Roman" w:cs="Times New Roman"/>
          <w:color w:val="111111"/>
          <w:szCs w:val="28"/>
          <w:lang w:eastAsia="en-US"/>
        </w:rPr>
        <w:t xml:space="preserve">рекомендации по осуществлению эффективных коммуникаций с </w:t>
      </w:r>
      <w:proofErr w:type="spellStart"/>
      <w:r w:rsidRPr="001E6298">
        <w:rPr>
          <w:rFonts w:ascii="Times New Roman" w:eastAsia="Calibri" w:hAnsi="Times New Roman" w:cs="Times New Roman"/>
          <w:color w:val="111111"/>
          <w:szCs w:val="28"/>
          <w:lang w:eastAsia="en-US"/>
        </w:rPr>
        <w:t>акторами</w:t>
      </w:r>
      <w:proofErr w:type="spellEnd"/>
      <w:r w:rsidRPr="001E6298">
        <w:rPr>
          <w:rFonts w:ascii="Times New Roman" w:eastAsia="Calibri" w:hAnsi="Times New Roman" w:cs="Times New Roman"/>
          <w:color w:val="111111"/>
          <w:szCs w:val="28"/>
          <w:lang w:eastAsia="en-US"/>
        </w:rPr>
        <w:t xml:space="preserve"> информационного поля (экспертами, потребителями, партнерами, клиентами). </w:t>
      </w:r>
    </w:p>
    <w:p w14:paraId="6C01DEB7" w14:textId="2CA5D55D" w:rsidR="001E6298" w:rsidRPr="001E6298" w:rsidRDefault="001E6298" w:rsidP="00B333BD">
      <w:pPr>
        <w:pStyle w:val="afa"/>
        <w:widowControl w:val="0"/>
        <w:numPr>
          <w:ilvl w:val="0"/>
          <w:numId w:val="26"/>
        </w:numPr>
        <w:tabs>
          <w:tab w:val="left" w:pos="821"/>
          <w:tab w:val="left" w:pos="822"/>
        </w:tabs>
        <w:suppressAutoHyphens w:val="0"/>
        <w:autoSpaceDE w:val="0"/>
        <w:autoSpaceDN w:val="0"/>
        <w:adjustRightInd w:val="0"/>
        <w:spacing w:line="360" w:lineRule="auto"/>
        <w:contextualSpacing w:val="0"/>
        <w:jc w:val="both"/>
        <w:rPr>
          <w:rFonts w:cs="Times New Roman"/>
          <w:color w:val="111111"/>
          <w:szCs w:val="28"/>
        </w:rPr>
      </w:pPr>
      <w:r w:rsidRPr="001E6298">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коммуникаций. </w:t>
      </w:r>
    </w:p>
    <w:p w14:paraId="67FD904C" w14:textId="1EC9FC35" w:rsidR="00A56AFA" w:rsidRDefault="00A56AFA" w:rsidP="001E6298">
      <w:pPr>
        <w:spacing w:line="360" w:lineRule="auto"/>
        <w:jc w:val="both"/>
        <w:rPr>
          <w:rFonts w:ascii="Times New Roman" w:hAnsi="Times New Roman" w:cs="Times New Roman"/>
          <w:szCs w:val="28"/>
        </w:rPr>
      </w:pPr>
    </w:p>
    <w:p w14:paraId="452DC12C" w14:textId="77777777" w:rsidR="000644D0" w:rsidRDefault="006D3D28">
      <w:pPr>
        <w:pStyle w:val="af"/>
        <w:spacing w:line="360" w:lineRule="auto"/>
        <w:ind w:firstLine="567"/>
        <w:jc w:val="both"/>
        <w:rPr>
          <w:color w:val="111111"/>
        </w:rPr>
      </w:pPr>
      <w:r>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77777777" w:rsidR="000644D0" w:rsidRDefault="000644D0">
      <w:pPr>
        <w:spacing w:line="360" w:lineRule="auto"/>
        <w:ind w:firstLine="567"/>
        <w:jc w:val="both"/>
        <w:rPr>
          <w:rFonts w:ascii="Times New Roman" w:hAnsi="Times New Roman" w:cs="Times New Roman"/>
          <w:b/>
          <w:bCs/>
          <w:color w:val="111111"/>
          <w:szCs w:val="28"/>
        </w:rPr>
      </w:pPr>
    </w:p>
    <w:p w14:paraId="6B55075B" w14:textId="77777777" w:rsidR="000644D0" w:rsidRDefault="006D3D28">
      <w:pPr>
        <w:spacing w:line="360" w:lineRule="auto"/>
        <w:ind w:firstLine="709"/>
        <w:jc w:val="center"/>
        <w:rPr>
          <w:color w:val="111111"/>
        </w:rPr>
      </w:pPr>
      <w:r>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2C035C2D" w14:textId="77777777" w:rsidR="000644D0" w:rsidRDefault="006D3D28">
      <w:pPr>
        <w:spacing w:line="360" w:lineRule="auto"/>
        <w:ind w:firstLine="709"/>
        <w:jc w:val="both"/>
        <w:rPr>
          <w:color w:val="111111"/>
        </w:rPr>
      </w:pPr>
      <w:r>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Default="006D3D28">
      <w:pPr>
        <w:jc w:val="right"/>
        <w:rPr>
          <w:color w:val="111111"/>
        </w:rPr>
      </w:pPr>
      <w:r>
        <w:rPr>
          <w:rFonts w:ascii="Times New Roman" w:hAnsi="Times New Roman" w:cs="Times New Roman"/>
          <w:color w:val="111111"/>
          <w:szCs w:val="28"/>
        </w:rPr>
        <w:t>Таблица 6</w:t>
      </w:r>
    </w:p>
    <w:p w14:paraId="1A0EE4D5" w14:textId="77777777" w:rsidR="00BE3EDF" w:rsidRDefault="00BE3EDF">
      <w:pPr>
        <w:jc w:val="right"/>
        <w:rPr>
          <w:b/>
          <w:bCs/>
          <w:color w:val="111111"/>
        </w:rPr>
      </w:pPr>
    </w:p>
    <w:tbl>
      <w:tblPr>
        <w:tblpPr w:leftFromText="180" w:rightFromText="180" w:vertAnchor="text" w:tblpXSpec="right" w:tblpY="1"/>
        <w:tblW w:w="9924" w:type="dxa"/>
        <w:jc w:val="right"/>
        <w:tblLayout w:type="fixed"/>
        <w:tblLook w:val="04A0" w:firstRow="1" w:lastRow="0" w:firstColumn="1" w:lastColumn="0" w:noHBand="0" w:noVBand="1"/>
      </w:tblPr>
      <w:tblGrid>
        <w:gridCol w:w="1696"/>
        <w:gridCol w:w="1843"/>
        <w:gridCol w:w="2835"/>
        <w:gridCol w:w="3550"/>
      </w:tblGrid>
      <w:tr w:rsidR="000644D0" w14:paraId="2B1D2C0E" w14:textId="77777777" w:rsidTr="00BD6242">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Default="006D3D28">
            <w:pPr>
              <w:widowControl w:val="0"/>
              <w:jc w:val="both"/>
              <w:rPr>
                <w:color w:val="111111"/>
              </w:rPr>
            </w:pPr>
            <w:r>
              <w:rPr>
                <w:rFonts w:ascii="Times New Roman" w:hAnsi="Times New Roman" w:cs="Times New Roman"/>
                <w:color w:val="111111"/>
                <w:sz w:val="22"/>
                <w:szCs w:val="22"/>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Default="006D3D28">
            <w:pPr>
              <w:widowControl w:val="0"/>
              <w:jc w:val="both"/>
              <w:rPr>
                <w:color w:val="111111"/>
              </w:rPr>
            </w:pPr>
            <w:r>
              <w:rPr>
                <w:rFonts w:ascii="Times New Roman" w:hAnsi="Times New Roman" w:cs="Times New Roman"/>
                <w:color w:val="111111"/>
                <w:sz w:val="22"/>
                <w:szCs w:val="22"/>
              </w:rPr>
              <w:t>Наименование  индикаторов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Default="006D3D28">
            <w:pPr>
              <w:widowControl w:val="0"/>
              <w:jc w:val="both"/>
              <w:rPr>
                <w:color w:val="111111"/>
              </w:rPr>
            </w:pPr>
            <w:r>
              <w:rPr>
                <w:rFonts w:ascii="Times New Roman" w:hAnsi="Times New Roman" w:cs="Times New Roman"/>
                <w:color w:val="111111"/>
                <w:sz w:val="22"/>
                <w:szCs w:val="22"/>
              </w:rPr>
              <w:t>Результаты обучения</w:t>
            </w:r>
          </w:p>
          <w:p w14:paraId="71B0B60D" w14:textId="77777777" w:rsidR="000644D0" w:rsidRDefault="006D3D28">
            <w:pPr>
              <w:widowControl w:val="0"/>
              <w:jc w:val="both"/>
              <w:rPr>
                <w:color w:val="111111"/>
              </w:rPr>
            </w:pPr>
            <w:r>
              <w:rPr>
                <w:rFonts w:ascii="Times New Roman" w:hAnsi="Times New Roman" w:cs="Times New Roman"/>
                <w:color w:val="111111"/>
                <w:sz w:val="22"/>
                <w:szCs w:val="22"/>
              </w:rPr>
              <w:t>(умения и знания), соотнесенные с индикаторами достижения компетенции</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23450D55" w14:textId="77777777" w:rsidR="000644D0" w:rsidRDefault="006D3D28">
            <w:pPr>
              <w:widowControl w:val="0"/>
              <w:jc w:val="both"/>
              <w:rPr>
                <w:color w:val="111111"/>
              </w:rPr>
            </w:pPr>
            <w:r>
              <w:rPr>
                <w:rFonts w:ascii="Times New Roman" w:hAnsi="Times New Roman" w:cs="Times New Roman"/>
                <w:color w:val="111111"/>
                <w:sz w:val="22"/>
                <w:szCs w:val="22"/>
              </w:rPr>
              <w:t>Типовые контрольные задания</w:t>
            </w:r>
          </w:p>
        </w:tc>
      </w:tr>
      <w:tr w:rsidR="000644D0" w14:paraId="3B2D6F86" w14:textId="77777777" w:rsidTr="00BD6242">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192FD514" w14:textId="670AEF9D" w:rsidR="000644D0" w:rsidRPr="00F018DA" w:rsidRDefault="00F018DA">
            <w:pPr>
              <w:widowControl w:val="0"/>
              <w:jc w:val="both"/>
              <w:rPr>
                <w:color w:val="111111"/>
                <w:sz w:val="24"/>
              </w:rPr>
            </w:pPr>
            <w:r w:rsidRPr="00F018DA">
              <w:rPr>
                <w:rFonts w:ascii="Times New Roman" w:hAnsi="Times New Roman" w:cs="Times New Roman"/>
                <w:color w:val="111111"/>
                <w:sz w:val="24"/>
              </w:rPr>
              <w:t xml:space="preserve">Способен использовать многообразие достижений отечественной и мировой культуры в процессе создания </w:t>
            </w:r>
            <w:proofErr w:type="spellStart"/>
            <w:r w:rsidRPr="00F018DA">
              <w:rPr>
                <w:rFonts w:ascii="Times New Roman" w:hAnsi="Times New Roman" w:cs="Times New Roman"/>
                <w:color w:val="111111"/>
                <w:sz w:val="24"/>
              </w:rPr>
              <w:t>медиатекстов</w:t>
            </w:r>
            <w:proofErr w:type="spellEnd"/>
            <w:r w:rsidRPr="00F018DA">
              <w:rPr>
                <w:rFonts w:ascii="Times New Roman" w:hAnsi="Times New Roman" w:cs="Times New Roman"/>
                <w:color w:val="111111"/>
                <w:sz w:val="24"/>
              </w:rPr>
              <w:t xml:space="preserve"> и (или) </w:t>
            </w:r>
            <w:proofErr w:type="spellStart"/>
            <w:r w:rsidRPr="00F018DA">
              <w:rPr>
                <w:rFonts w:ascii="Times New Roman" w:hAnsi="Times New Roman" w:cs="Times New Roman"/>
                <w:color w:val="111111"/>
                <w:sz w:val="24"/>
              </w:rPr>
              <w:t>медиапродуктов</w:t>
            </w:r>
            <w:proofErr w:type="spellEnd"/>
            <w:r w:rsidRPr="00F018DA">
              <w:rPr>
                <w:rFonts w:ascii="Times New Roman" w:hAnsi="Times New Roman" w:cs="Times New Roman"/>
                <w:color w:val="111111"/>
                <w:sz w:val="24"/>
              </w:rPr>
              <w:t>, и (или) коммуникационных продуктов (ОПК-3)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A1C8262" w14:textId="77777777" w:rsidR="00F018DA" w:rsidRPr="00F018DA" w:rsidRDefault="00F018DA" w:rsidP="00F018DA">
            <w:pPr>
              <w:jc w:val="both"/>
              <w:rPr>
                <w:rFonts w:ascii="Times New Roman" w:hAnsi="Times New Roman" w:cs="Times New Roman"/>
                <w:sz w:val="24"/>
              </w:rPr>
            </w:pPr>
            <w:r w:rsidRPr="00F018DA">
              <w:rPr>
                <w:rFonts w:ascii="Times New Roman" w:hAnsi="Times New Roman" w:cs="Times New Roman"/>
                <w:sz w:val="24"/>
              </w:rPr>
              <w:t>1. Использует опыт отечественной и мировой культуры для создания медиапродуктов, работает с культурными кодами целевых аудиторий.</w:t>
            </w:r>
          </w:p>
          <w:p w14:paraId="12C2E204" w14:textId="77777777" w:rsidR="00F018DA" w:rsidRPr="00F018DA" w:rsidRDefault="00F018DA" w:rsidP="00F018DA">
            <w:pPr>
              <w:jc w:val="both"/>
              <w:rPr>
                <w:rFonts w:ascii="Times New Roman" w:hAnsi="Times New Roman" w:cs="Times New Roman"/>
                <w:sz w:val="24"/>
              </w:rPr>
            </w:pPr>
          </w:p>
          <w:p w14:paraId="596562F5" w14:textId="77777777" w:rsidR="00F018DA" w:rsidRPr="00F018DA" w:rsidRDefault="00F018DA" w:rsidP="00F018DA">
            <w:pPr>
              <w:jc w:val="both"/>
              <w:rPr>
                <w:rFonts w:ascii="Times New Roman" w:hAnsi="Times New Roman" w:cs="Times New Roman"/>
                <w:sz w:val="24"/>
              </w:rPr>
            </w:pPr>
          </w:p>
          <w:p w14:paraId="16F57AE3" w14:textId="219230FD" w:rsidR="000644D0" w:rsidRPr="00F018DA" w:rsidRDefault="00F018DA" w:rsidP="00F018DA">
            <w:pPr>
              <w:rPr>
                <w:color w:val="111111"/>
                <w:sz w:val="24"/>
              </w:rPr>
            </w:pPr>
            <w:r w:rsidRPr="00F018DA">
              <w:rPr>
                <w:rFonts w:ascii="Times New Roman" w:hAnsi="Times New Roman" w:cs="Times New Roman"/>
                <w:sz w:val="24"/>
              </w:rPr>
              <w:t>2. Использует этнические, конфессиональные , территориальные символы для репрезентации формы и содержания коммуникацио</w:t>
            </w:r>
            <w:r w:rsidRPr="00F018DA">
              <w:rPr>
                <w:rFonts w:ascii="Times New Roman" w:hAnsi="Times New Roman" w:cs="Times New Roman"/>
                <w:sz w:val="24"/>
              </w:rPr>
              <w:lastRenderedPageBreak/>
              <w:t>нных продуктов.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C1D68C" w14:textId="77777777" w:rsidR="002E7A49" w:rsidRDefault="002E7A49" w:rsidP="002E7A49">
            <w:pPr>
              <w:tabs>
                <w:tab w:val="left" w:pos="540"/>
              </w:tabs>
              <w:contextualSpacing/>
              <w:jc w:val="both"/>
              <w:rPr>
                <w:rFonts w:ascii="Times New Roman" w:eastAsia="Calibri" w:hAnsi="Times New Roman" w:cs="Times New Roman"/>
                <w:sz w:val="24"/>
                <w:lang w:eastAsia="en-US"/>
              </w:rPr>
            </w:pPr>
            <w:r w:rsidRPr="00086B89">
              <w:rPr>
                <w:rFonts w:ascii="Times New Roman" w:hAnsi="Times New Roman" w:cs="Times New Roman"/>
                <w:b/>
                <w:color w:val="000000"/>
                <w:sz w:val="24"/>
                <w:shd w:val="clear" w:color="auto" w:fill="FFFFFF"/>
              </w:rPr>
              <w:lastRenderedPageBreak/>
              <w:t>Знать:</w:t>
            </w:r>
            <w:r w:rsidRPr="00086B89">
              <w:rPr>
                <w:rFonts w:ascii="Times New Roman" w:hAnsi="Times New Roman" w:cs="Times New Roman"/>
                <w:color w:val="000000"/>
                <w:sz w:val="24"/>
                <w:shd w:val="clear" w:color="auto" w:fill="FFFFFF"/>
              </w:rPr>
              <w:t xml:space="preserve"> </w:t>
            </w:r>
            <w:r w:rsidRPr="00086B89">
              <w:rPr>
                <w:rFonts w:ascii="Times New Roman" w:eastAsia="Calibri" w:hAnsi="Times New Roman" w:cs="Times New Roman"/>
                <w:sz w:val="24"/>
                <w:lang w:eastAsia="en-US"/>
              </w:rPr>
              <w:t>содержание современных теорий</w:t>
            </w:r>
            <w:r>
              <w:rPr>
                <w:rFonts w:ascii="Times New Roman" w:eastAsia="Calibri" w:hAnsi="Times New Roman" w:cs="Times New Roman"/>
                <w:sz w:val="24"/>
                <w:lang w:eastAsia="en-US"/>
              </w:rPr>
              <w:t xml:space="preserve"> и методик</w:t>
            </w:r>
            <w:r w:rsidRPr="00086B89">
              <w:rPr>
                <w:rFonts w:ascii="Times New Roman" w:eastAsia="Calibri" w:hAnsi="Times New Roman" w:cs="Times New Roman"/>
                <w:sz w:val="24"/>
                <w:lang w:eastAsia="en-US"/>
              </w:rPr>
              <w:t xml:space="preserve"> кросс-культурных коммуникаций;</w:t>
            </w:r>
            <w:r>
              <w:rPr>
                <w:rFonts w:ascii="Times New Roman" w:eastAsia="Calibri" w:hAnsi="Times New Roman" w:cs="Times New Roman"/>
                <w:sz w:val="24"/>
                <w:lang w:eastAsia="en-US"/>
              </w:rPr>
              <w:t xml:space="preserve"> </w:t>
            </w:r>
          </w:p>
          <w:p w14:paraId="1F50AD3A" w14:textId="77777777" w:rsidR="002E7A49" w:rsidRDefault="002E7A49" w:rsidP="002E7A49">
            <w:pPr>
              <w:tabs>
                <w:tab w:val="left" w:pos="540"/>
              </w:tabs>
              <w:contextualSpacing/>
              <w:jc w:val="both"/>
              <w:rPr>
                <w:rFonts w:ascii="Times New Roman" w:hAnsi="Times New Roman" w:cs="Times New Roman"/>
                <w:sz w:val="24"/>
              </w:rPr>
            </w:pPr>
            <w:r w:rsidRPr="00086B89">
              <w:rPr>
                <w:rFonts w:ascii="Times New Roman" w:hAnsi="Times New Roman" w:cs="Times New Roman"/>
                <w:sz w:val="24"/>
              </w:rPr>
              <w:t xml:space="preserve">основные модели кросс-культурных коммуникаций, выявляя барьеры взаимопонимания с учетом культурной дистанции; </w:t>
            </w:r>
          </w:p>
          <w:p w14:paraId="751240EA" w14:textId="77777777" w:rsidR="002E7A49" w:rsidRDefault="002E7A49" w:rsidP="002E7A49">
            <w:pPr>
              <w:tabs>
                <w:tab w:val="left" w:pos="540"/>
              </w:tabs>
              <w:contextualSpacing/>
              <w:jc w:val="both"/>
              <w:rPr>
                <w:rFonts w:ascii="Times New Roman" w:hAnsi="Times New Roman" w:cs="Times New Roman"/>
                <w:sz w:val="24"/>
              </w:rPr>
            </w:pPr>
            <w:r w:rsidRPr="00086B89">
              <w:rPr>
                <w:rFonts w:ascii="Times New Roman" w:hAnsi="Times New Roman" w:cs="Times New Roman"/>
                <w:color w:val="000000"/>
                <w:sz w:val="24"/>
                <w:bdr w:val="none" w:sz="0" w:space="0" w:color="auto" w:frame="1"/>
              </w:rPr>
              <w:t xml:space="preserve">основные средства кодирования и методы интерпретации, оценки информации кросс-культурного характера в </w:t>
            </w:r>
            <w:r>
              <w:rPr>
                <w:rFonts w:ascii="Times New Roman" w:hAnsi="Times New Roman" w:cs="Times New Roman"/>
                <w:color w:val="000000"/>
                <w:sz w:val="24"/>
                <w:bdr w:val="none" w:sz="0" w:space="0" w:color="auto" w:frame="1"/>
              </w:rPr>
              <w:t xml:space="preserve">профессиональной сфере; </w:t>
            </w:r>
            <w:r w:rsidRPr="00086B89">
              <w:rPr>
                <w:rFonts w:ascii="Times New Roman" w:eastAsia="Calibri" w:hAnsi="Times New Roman" w:cs="Times New Roman"/>
                <w:sz w:val="24"/>
                <w:lang w:eastAsia="en-US"/>
              </w:rPr>
              <w:t xml:space="preserve">особенности национальных систем </w:t>
            </w:r>
            <w:proofErr w:type="gramStart"/>
            <w:r w:rsidRPr="00086B89">
              <w:rPr>
                <w:rFonts w:ascii="Times New Roman" w:hAnsi="Times New Roman" w:cs="Times New Roman"/>
                <w:sz w:val="24"/>
              </w:rPr>
              <w:t>социо-культурных</w:t>
            </w:r>
            <w:proofErr w:type="gramEnd"/>
            <w:r w:rsidRPr="00086B89">
              <w:rPr>
                <w:rFonts w:ascii="Times New Roman" w:hAnsi="Times New Roman" w:cs="Times New Roman"/>
                <w:sz w:val="24"/>
              </w:rPr>
              <w:t xml:space="preserve"> ценностей и этических норм разных народов;</w:t>
            </w:r>
          </w:p>
          <w:p w14:paraId="58514FB6" w14:textId="77777777" w:rsidR="002E7A49" w:rsidRDefault="002E7A49" w:rsidP="002E7A49">
            <w:pPr>
              <w:tabs>
                <w:tab w:val="left" w:pos="540"/>
              </w:tabs>
              <w:contextualSpacing/>
              <w:jc w:val="both"/>
              <w:rPr>
                <w:rFonts w:ascii="Times New Roman" w:hAnsi="Times New Roman" w:cs="Times New Roman"/>
                <w:sz w:val="24"/>
              </w:rPr>
            </w:pPr>
            <w:r w:rsidRPr="00086B89">
              <w:rPr>
                <w:rFonts w:ascii="Times New Roman" w:hAnsi="Times New Roman" w:cs="Times New Roman"/>
                <w:b/>
                <w:bCs/>
                <w:sz w:val="24"/>
              </w:rPr>
              <w:t>Уметь:</w:t>
            </w:r>
            <w:r w:rsidRPr="00086B89">
              <w:rPr>
                <w:rFonts w:ascii="Times New Roman" w:hAnsi="Times New Roman" w:cs="Times New Roman"/>
                <w:sz w:val="24"/>
              </w:rPr>
              <w:t xml:space="preserve"> </w:t>
            </w:r>
            <w:r>
              <w:rPr>
                <w:rFonts w:ascii="Times New Roman" w:hAnsi="Times New Roman" w:cs="Times New Roman"/>
                <w:sz w:val="24"/>
              </w:rPr>
              <w:t xml:space="preserve">применять знания о культурах в профессиональной </w:t>
            </w:r>
            <w:r>
              <w:rPr>
                <w:rFonts w:ascii="Times New Roman" w:hAnsi="Times New Roman" w:cs="Times New Roman"/>
                <w:sz w:val="24"/>
              </w:rPr>
              <w:lastRenderedPageBreak/>
              <w:t xml:space="preserve">деятельности; </w:t>
            </w:r>
            <w:r w:rsidRPr="00086B89">
              <w:rPr>
                <w:rFonts w:ascii="Times New Roman" w:hAnsi="Times New Roman" w:cs="Times New Roman"/>
                <w:sz w:val="24"/>
              </w:rPr>
              <w:t>разрабатывать рекомендации по преодолению различного рода барьеров в кросс</w:t>
            </w:r>
            <w:r>
              <w:rPr>
                <w:rFonts w:ascii="Times New Roman" w:hAnsi="Times New Roman" w:cs="Times New Roman"/>
                <w:sz w:val="24"/>
              </w:rPr>
              <w:t>-</w:t>
            </w:r>
            <w:r w:rsidRPr="00086B89">
              <w:rPr>
                <w:rFonts w:ascii="Times New Roman" w:hAnsi="Times New Roman" w:cs="Times New Roman"/>
                <w:sz w:val="24"/>
              </w:rPr>
              <w:t>культурных коммуникациях</w:t>
            </w:r>
            <w:r>
              <w:rPr>
                <w:rFonts w:ascii="Times New Roman" w:hAnsi="Times New Roman" w:cs="Times New Roman"/>
                <w:sz w:val="24"/>
              </w:rPr>
              <w:t>.</w:t>
            </w:r>
          </w:p>
          <w:p w14:paraId="426BD8F3" w14:textId="77777777" w:rsidR="002E7A49" w:rsidRPr="00086B89" w:rsidRDefault="002E7A49" w:rsidP="002E7A49">
            <w:pPr>
              <w:tabs>
                <w:tab w:val="left" w:pos="540"/>
              </w:tabs>
              <w:contextualSpacing/>
              <w:jc w:val="both"/>
              <w:rPr>
                <w:rFonts w:ascii="Times New Roman" w:hAnsi="Times New Roman" w:cs="Times New Roman"/>
                <w:sz w:val="24"/>
              </w:rPr>
            </w:pPr>
            <w:r w:rsidRPr="00086B89">
              <w:rPr>
                <w:rFonts w:ascii="Times New Roman" w:hAnsi="Times New Roman" w:cs="Times New Roman"/>
                <w:b/>
                <w:color w:val="000000"/>
                <w:sz w:val="24"/>
                <w:shd w:val="clear" w:color="auto" w:fill="FFFFFF"/>
              </w:rPr>
              <w:t>Знать:</w:t>
            </w:r>
            <w:r>
              <w:rPr>
                <w:rFonts w:ascii="Times New Roman" w:hAnsi="Times New Roman" w:cs="Times New Roman"/>
                <w:b/>
                <w:color w:val="000000"/>
                <w:sz w:val="24"/>
                <w:shd w:val="clear" w:color="auto" w:fill="FFFFFF"/>
              </w:rPr>
              <w:t xml:space="preserve"> </w:t>
            </w:r>
            <w:r w:rsidRPr="00086B89">
              <w:rPr>
                <w:rFonts w:ascii="Times New Roman" w:hAnsi="Times New Roman" w:cs="Times New Roman"/>
                <w:sz w:val="24"/>
              </w:rPr>
              <w:t>аспекты ориентации на культуру и менталитет иностранных партнеров в межличностном профессиональном общении</w:t>
            </w:r>
            <w:r>
              <w:rPr>
                <w:rFonts w:ascii="Times New Roman" w:hAnsi="Times New Roman" w:cs="Times New Roman"/>
                <w:sz w:val="24"/>
              </w:rPr>
              <w:t xml:space="preserve">; значения системы национальной, конфессиональной и государственной символики; </w:t>
            </w:r>
            <w:r w:rsidRPr="00086B89">
              <w:rPr>
                <w:rFonts w:ascii="Times New Roman" w:hAnsi="Times New Roman" w:cs="Times New Roman"/>
                <w:iCs/>
                <w:sz w:val="24"/>
              </w:rPr>
              <w:t>особенности управления культурным многообразием в современной организации;</w:t>
            </w:r>
          </w:p>
          <w:p w14:paraId="3E6EC855" w14:textId="77777777" w:rsidR="002E7A49" w:rsidRPr="00086B89" w:rsidRDefault="002E7A49" w:rsidP="002E7A49">
            <w:pPr>
              <w:pStyle w:val="Default"/>
              <w:jc w:val="both"/>
            </w:pPr>
            <w:r w:rsidRPr="00086B89">
              <w:rPr>
                <w:b/>
                <w:color w:val="auto"/>
              </w:rPr>
              <w:t>Уметь:</w:t>
            </w:r>
            <w:r w:rsidRPr="00086B89">
              <w:t xml:space="preserve"> </w:t>
            </w:r>
            <w:r>
              <w:t>п</w:t>
            </w:r>
            <w:r w:rsidRPr="00086B89">
              <w:t>рименять</w:t>
            </w:r>
            <w:r>
              <w:t xml:space="preserve"> знания при разработке продуктов с учетом особенности их функционирования в международных контексте культурных различий; использовать знания о символике при создании и продвижении коммуникационных продуктов.</w:t>
            </w:r>
          </w:p>
          <w:p w14:paraId="3D8C33F6" w14:textId="3B08277E" w:rsidR="000644D0" w:rsidRDefault="002E7A49" w:rsidP="002E7A49">
            <w:pPr>
              <w:widowControl w:val="0"/>
              <w:ind w:left="33"/>
              <w:jc w:val="both"/>
              <w:rPr>
                <w:color w:val="111111"/>
              </w:rPr>
            </w:pPr>
            <w:r w:rsidRPr="00086B89">
              <w:rPr>
                <w:rFonts w:ascii="Times New Roman" w:hAnsi="Times New Roman" w:cs="Times New Roman"/>
                <w:iCs/>
                <w:sz w:val="24"/>
              </w:rPr>
              <w:t>выстраивать систему ценностей, основанную на признании и уважении культурных различ</w:t>
            </w:r>
            <w:r>
              <w:rPr>
                <w:iCs/>
              </w:rPr>
              <w:t>ий</w:t>
            </w:r>
            <w:r w:rsidRPr="00086B89">
              <w:rPr>
                <w:rFonts w:ascii="Times New Roman" w:hAnsi="Times New Roman" w:cs="Times New Roman"/>
                <w:iCs/>
                <w:sz w:val="24"/>
              </w:rPr>
              <w:t>.</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46B22854" w14:textId="77777777" w:rsidR="000644D0" w:rsidRDefault="006D3D28">
            <w:pPr>
              <w:widowControl w:val="0"/>
              <w:jc w:val="center"/>
              <w:rPr>
                <w:color w:val="111111"/>
              </w:rPr>
            </w:pPr>
            <w:r>
              <w:rPr>
                <w:rFonts w:ascii="Times New Roman" w:hAnsi="Times New Roman" w:cs="Times New Roman"/>
                <w:b/>
                <w:bCs/>
                <w:color w:val="111111"/>
                <w:sz w:val="24"/>
              </w:rPr>
              <w:lastRenderedPageBreak/>
              <w:t>Задание 1.</w:t>
            </w:r>
          </w:p>
          <w:p w14:paraId="70430DA2" w14:textId="3AE01BE6" w:rsidR="00BE3EDF" w:rsidRDefault="006D3D28">
            <w:pPr>
              <w:widowControl w:val="0"/>
              <w:jc w:val="both"/>
              <w:rPr>
                <w:rFonts w:ascii="Times New Roman" w:hAnsi="Times New Roman" w:cs="Times New Roman"/>
                <w:color w:val="111111"/>
                <w:sz w:val="24"/>
              </w:rPr>
            </w:pPr>
            <w:r>
              <w:rPr>
                <w:rFonts w:ascii="Times New Roman" w:hAnsi="Times New Roman" w:cs="Times New Roman"/>
                <w:color w:val="111111"/>
                <w:sz w:val="24"/>
              </w:rPr>
              <w:t>Известный экономист К. Шваб провозгласил начало четвертой промышленной революции или «</w:t>
            </w:r>
            <w:r w:rsidR="00D67032">
              <w:rPr>
                <w:rFonts w:ascii="Times New Roman" w:hAnsi="Times New Roman" w:cs="Times New Roman"/>
                <w:color w:val="111111"/>
                <w:sz w:val="24"/>
              </w:rPr>
              <w:t xml:space="preserve">цифровой </w:t>
            </w:r>
            <w:r>
              <w:rPr>
                <w:rFonts w:ascii="Times New Roman" w:hAnsi="Times New Roman" w:cs="Times New Roman"/>
                <w:color w:val="111111"/>
                <w:sz w:val="24"/>
              </w:rPr>
              <w:t xml:space="preserve">революции». </w:t>
            </w:r>
          </w:p>
          <w:p w14:paraId="588AC338" w14:textId="35EBA9B9" w:rsidR="000644D0" w:rsidRDefault="006D3D28">
            <w:pPr>
              <w:widowControl w:val="0"/>
              <w:jc w:val="both"/>
              <w:rPr>
                <w:color w:val="111111"/>
              </w:rPr>
            </w:pPr>
            <w:r>
              <w:rPr>
                <w:rFonts w:ascii="Times New Roman" w:hAnsi="Times New Roman" w:cs="Times New Roman"/>
                <w:color w:val="111111"/>
                <w:sz w:val="24"/>
              </w:rPr>
              <w:t xml:space="preserve">Обсудите, как данная революция влияет на развитие форм и </w:t>
            </w:r>
            <w:r w:rsidR="00BE3EDF">
              <w:rPr>
                <w:rFonts w:ascii="Times New Roman" w:hAnsi="Times New Roman" w:cs="Times New Roman"/>
                <w:color w:val="111111"/>
                <w:sz w:val="24"/>
              </w:rPr>
              <w:t>технологий</w:t>
            </w:r>
            <w:r>
              <w:rPr>
                <w:rFonts w:ascii="Times New Roman" w:hAnsi="Times New Roman" w:cs="Times New Roman"/>
                <w:color w:val="111111"/>
                <w:sz w:val="24"/>
              </w:rPr>
              <w:t xml:space="preserve"> кросс-культурных коммуникаций?</w:t>
            </w:r>
            <w:r w:rsidR="00E50EDB">
              <w:rPr>
                <w:rFonts w:ascii="Times New Roman" w:hAnsi="Times New Roman" w:cs="Times New Roman"/>
                <w:color w:val="111111"/>
                <w:sz w:val="24"/>
              </w:rPr>
              <w:t xml:space="preserve"> К</w:t>
            </w:r>
            <w:r>
              <w:rPr>
                <w:rFonts w:ascii="Times New Roman" w:hAnsi="Times New Roman" w:cs="Times New Roman"/>
                <w:color w:val="111111"/>
                <w:sz w:val="24"/>
              </w:rPr>
              <w:t>акие вы используете инновационные технологии для изучения иностранного языка. Оцените, насколько электронный перевод может снизить уровень</w:t>
            </w:r>
            <w:r w:rsidR="00D67032">
              <w:rPr>
                <w:rFonts w:ascii="Times New Roman" w:hAnsi="Times New Roman" w:cs="Times New Roman"/>
                <w:color w:val="111111"/>
                <w:sz w:val="24"/>
              </w:rPr>
              <w:t xml:space="preserve"> </w:t>
            </w:r>
            <w:r>
              <w:rPr>
                <w:rFonts w:ascii="Times New Roman" w:hAnsi="Times New Roman" w:cs="Times New Roman"/>
                <w:color w:val="111111"/>
                <w:sz w:val="24"/>
              </w:rPr>
              <w:t xml:space="preserve">взаимопонимания между носителями разных </w:t>
            </w:r>
            <w:proofErr w:type="spellStart"/>
            <w:r>
              <w:rPr>
                <w:rFonts w:ascii="Times New Roman" w:hAnsi="Times New Roman" w:cs="Times New Roman"/>
                <w:color w:val="111111"/>
                <w:sz w:val="24"/>
              </w:rPr>
              <w:t>лингвокультур</w:t>
            </w:r>
            <w:proofErr w:type="spellEnd"/>
            <w:r>
              <w:rPr>
                <w:rFonts w:ascii="Times New Roman" w:hAnsi="Times New Roman" w:cs="Times New Roman"/>
                <w:color w:val="111111"/>
                <w:sz w:val="24"/>
              </w:rPr>
              <w:t>?</w:t>
            </w:r>
          </w:p>
          <w:p w14:paraId="5E702777" w14:textId="77777777" w:rsidR="000644D0" w:rsidRDefault="006D3D28">
            <w:pPr>
              <w:widowControl w:val="0"/>
              <w:jc w:val="center"/>
              <w:rPr>
                <w:color w:val="111111"/>
              </w:rPr>
            </w:pPr>
            <w:r>
              <w:rPr>
                <w:rFonts w:ascii="Times New Roman" w:hAnsi="Times New Roman" w:cs="Times New Roman"/>
                <w:b/>
                <w:bCs/>
                <w:color w:val="111111"/>
                <w:sz w:val="24"/>
              </w:rPr>
              <w:t>Задание 2.</w:t>
            </w:r>
          </w:p>
          <w:p w14:paraId="0FA6DE32" w14:textId="1C187517" w:rsidR="000644D0" w:rsidRDefault="006D3D28">
            <w:pPr>
              <w:widowControl w:val="0"/>
              <w:contextualSpacing/>
              <w:jc w:val="both"/>
              <w:rPr>
                <w:color w:val="111111"/>
              </w:rPr>
            </w:pPr>
            <w:r>
              <w:rPr>
                <w:rFonts w:ascii="Times New Roman" w:hAnsi="Times New Roman" w:cs="Times New Roman"/>
                <w:color w:val="111111"/>
                <w:sz w:val="24"/>
              </w:rPr>
              <w:t xml:space="preserve">Выделите и опишите </w:t>
            </w:r>
            <w:r w:rsidR="00D67032">
              <w:rPr>
                <w:rFonts w:ascii="Times New Roman" w:hAnsi="Times New Roman" w:cs="Times New Roman"/>
                <w:color w:val="111111"/>
                <w:sz w:val="24"/>
              </w:rPr>
              <w:t>возможные кросс-культурные риски при реализации международного проекта с</w:t>
            </w:r>
            <w:r w:rsidR="008A1F33">
              <w:rPr>
                <w:rFonts w:ascii="Times New Roman" w:hAnsi="Times New Roman" w:cs="Times New Roman"/>
                <w:color w:val="111111"/>
                <w:sz w:val="24"/>
              </w:rPr>
              <w:t xml:space="preserve"> КНР. </w:t>
            </w:r>
            <w:r>
              <w:rPr>
                <w:rFonts w:ascii="Times New Roman" w:hAnsi="Times New Roman" w:cs="Times New Roman"/>
                <w:color w:val="111111"/>
                <w:sz w:val="24"/>
              </w:rPr>
              <w:t>Опр</w:t>
            </w:r>
            <w:r w:rsidR="00D67032">
              <w:rPr>
                <w:rFonts w:ascii="Times New Roman" w:hAnsi="Times New Roman" w:cs="Times New Roman"/>
                <w:color w:val="111111"/>
                <w:sz w:val="24"/>
              </w:rPr>
              <w:t>еделите способы минимизации рисков.</w:t>
            </w:r>
          </w:p>
          <w:p w14:paraId="0FA6CF1A" w14:textId="77777777" w:rsidR="000644D0" w:rsidRDefault="006D3D28">
            <w:pPr>
              <w:widowControl w:val="0"/>
              <w:jc w:val="center"/>
              <w:rPr>
                <w:color w:val="111111"/>
              </w:rPr>
            </w:pPr>
            <w:r>
              <w:rPr>
                <w:rFonts w:ascii="Times New Roman" w:hAnsi="Times New Roman" w:cs="Times New Roman"/>
                <w:b/>
                <w:bCs/>
                <w:color w:val="111111"/>
                <w:sz w:val="24"/>
              </w:rPr>
              <w:t>Задание 3.</w:t>
            </w:r>
          </w:p>
          <w:p w14:paraId="46EBA69D" w14:textId="77777777" w:rsidR="008A1F33" w:rsidRDefault="006D3D28" w:rsidP="00BE3EDF">
            <w:pPr>
              <w:widowControl w:val="0"/>
              <w:jc w:val="both"/>
              <w:rPr>
                <w:rFonts w:ascii="Times New Roman" w:eastAsia="Calibri" w:hAnsi="Times New Roman" w:cs="Times New Roman"/>
                <w:color w:val="111111"/>
                <w:sz w:val="24"/>
              </w:rPr>
            </w:pPr>
            <w:r>
              <w:rPr>
                <w:rFonts w:ascii="Times New Roman" w:eastAsia="Calibri" w:hAnsi="Times New Roman" w:cs="Times New Roman"/>
                <w:color w:val="111111"/>
                <w:sz w:val="24"/>
              </w:rPr>
              <w:lastRenderedPageBreak/>
              <w:t>Составьте электронное письмо деловому зарубежному партнеру на иностранном языке. Тема письма - организация совместного бизнес-проект</w:t>
            </w:r>
            <w:r w:rsidR="00D67032">
              <w:rPr>
                <w:rFonts w:ascii="Times New Roman" w:eastAsia="Calibri" w:hAnsi="Times New Roman" w:cs="Times New Roman"/>
                <w:color w:val="111111"/>
                <w:sz w:val="24"/>
              </w:rPr>
              <w:t xml:space="preserve"> с</w:t>
            </w:r>
            <w:r w:rsidR="008A1F33">
              <w:rPr>
                <w:rFonts w:ascii="Times New Roman" w:eastAsia="Calibri" w:hAnsi="Times New Roman" w:cs="Times New Roman"/>
                <w:color w:val="111111"/>
                <w:sz w:val="24"/>
              </w:rPr>
              <w:t>о</w:t>
            </w:r>
            <w:r w:rsidR="00D67032">
              <w:rPr>
                <w:rFonts w:ascii="Times New Roman" w:eastAsia="Calibri" w:hAnsi="Times New Roman" w:cs="Times New Roman"/>
                <w:color w:val="111111"/>
                <w:sz w:val="24"/>
              </w:rPr>
              <w:t xml:space="preserve"> странами Ближнего Востока</w:t>
            </w:r>
            <w:r>
              <w:rPr>
                <w:rFonts w:ascii="Times New Roman" w:eastAsia="Calibri" w:hAnsi="Times New Roman" w:cs="Times New Roman"/>
                <w:color w:val="111111"/>
                <w:sz w:val="24"/>
              </w:rPr>
              <w:t>.</w:t>
            </w:r>
            <w:r w:rsidR="008A1F33">
              <w:rPr>
                <w:rFonts w:ascii="Times New Roman" w:eastAsia="Calibri" w:hAnsi="Times New Roman" w:cs="Times New Roman"/>
                <w:color w:val="111111"/>
                <w:sz w:val="24"/>
              </w:rPr>
              <w:t xml:space="preserve"> Поясните выбор стиля и этикетных норм.</w:t>
            </w:r>
          </w:p>
          <w:p w14:paraId="4BBCFEFD" w14:textId="0883E4C2" w:rsidR="008A1F33" w:rsidRPr="008A1F33" w:rsidRDefault="008A1F33" w:rsidP="008A1F33">
            <w:pPr>
              <w:widowControl w:val="0"/>
              <w:jc w:val="center"/>
              <w:rPr>
                <w:rFonts w:ascii="Times New Roman" w:eastAsia="Calibri" w:hAnsi="Times New Roman" w:cs="Times New Roman"/>
                <w:color w:val="111111"/>
                <w:sz w:val="24"/>
              </w:rPr>
            </w:pPr>
            <w:r w:rsidRPr="008A1F33">
              <w:rPr>
                <w:rFonts w:ascii="Times New Roman" w:eastAsia="Calibri" w:hAnsi="Times New Roman" w:cs="Times New Roman"/>
                <w:b/>
                <w:bCs/>
                <w:color w:val="111111"/>
                <w:sz w:val="24"/>
              </w:rPr>
              <w:t>Задание 4.</w:t>
            </w:r>
          </w:p>
          <w:p w14:paraId="6B05857A" w14:textId="77777777" w:rsidR="008A1F33" w:rsidRDefault="008A1F33" w:rsidP="00BE3EDF">
            <w:pPr>
              <w:widowControl w:val="0"/>
              <w:jc w:val="both"/>
              <w:rPr>
                <w:rFonts w:ascii="Times New Roman" w:hAnsi="Times New Roman" w:cs="Times New Roman"/>
                <w:bCs/>
                <w:color w:val="111111"/>
                <w:sz w:val="24"/>
              </w:rPr>
            </w:pPr>
            <w:r w:rsidRPr="008A1F33">
              <w:rPr>
                <w:rFonts w:ascii="Times New Roman" w:hAnsi="Times New Roman" w:cs="Times New Roman"/>
                <w:bCs/>
                <w:color w:val="111111"/>
                <w:sz w:val="24"/>
              </w:rPr>
              <w:t>Изучите национальные символы (гербы и флаги) стран БРИКС</w:t>
            </w:r>
            <w:r>
              <w:rPr>
                <w:rFonts w:ascii="Times New Roman" w:hAnsi="Times New Roman" w:cs="Times New Roman"/>
                <w:bCs/>
                <w:color w:val="111111"/>
                <w:sz w:val="24"/>
              </w:rPr>
              <w:t>, раскройте из значения и смыслы. Сформулируйте рекомендации по языку невербальной символики (жестов, поз, мимики</w:t>
            </w:r>
            <w:r w:rsidR="00A7092A">
              <w:rPr>
                <w:rFonts w:ascii="Times New Roman" w:hAnsi="Times New Roman" w:cs="Times New Roman"/>
                <w:bCs/>
                <w:color w:val="111111"/>
                <w:sz w:val="24"/>
              </w:rPr>
              <w:t xml:space="preserve"> и др.</w:t>
            </w:r>
            <w:r>
              <w:rPr>
                <w:rFonts w:ascii="Times New Roman" w:hAnsi="Times New Roman" w:cs="Times New Roman"/>
                <w:bCs/>
                <w:color w:val="111111"/>
                <w:sz w:val="24"/>
              </w:rPr>
              <w:t>) деловых переговоров с представителями стран БРИКС.</w:t>
            </w:r>
          </w:p>
          <w:p w14:paraId="356C1A8B" w14:textId="46038F2E" w:rsidR="001E08CB" w:rsidRPr="00B73D62" w:rsidRDefault="001E08CB" w:rsidP="00B73D62">
            <w:pPr>
              <w:widowControl w:val="0"/>
              <w:jc w:val="center"/>
              <w:rPr>
                <w:rFonts w:ascii="Times New Roman" w:eastAsia="Calibri" w:hAnsi="Times New Roman" w:cs="Times New Roman"/>
                <w:b/>
                <w:bCs/>
                <w:color w:val="111111"/>
                <w:sz w:val="24"/>
              </w:rPr>
            </w:pPr>
            <w:r>
              <w:rPr>
                <w:rFonts w:ascii="Times New Roman" w:eastAsia="Calibri" w:hAnsi="Times New Roman" w:cs="Times New Roman"/>
                <w:b/>
                <w:bCs/>
                <w:color w:val="111111"/>
                <w:sz w:val="24"/>
              </w:rPr>
              <w:t>Задание 5</w:t>
            </w:r>
            <w:r w:rsidRPr="008A1F33">
              <w:rPr>
                <w:rFonts w:ascii="Times New Roman" w:eastAsia="Calibri" w:hAnsi="Times New Roman" w:cs="Times New Roman"/>
                <w:b/>
                <w:bCs/>
                <w:color w:val="111111"/>
                <w:sz w:val="24"/>
              </w:rPr>
              <w:t>.</w:t>
            </w:r>
          </w:p>
          <w:p w14:paraId="7117DAAF" w14:textId="0BBD274C" w:rsidR="001E08CB" w:rsidRPr="008A1F33" w:rsidRDefault="00B73D62" w:rsidP="00BE3EDF">
            <w:pPr>
              <w:widowControl w:val="0"/>
              <w:jc w:val="both"/>
              <w:rPr>
                <w:rFonts w:ascii="Times New Roman" w:hAnsi="Times New Roman" w:cs="Times New Roman"/>
                <w:bCs/>
                <w:color w:val="111111"/>
                <w:sz w:val="24"/>
              </w:rPr>
            </w:pPr>
            <w:r>
              <w:rPr>
                <w:rFonts w:ascii="Times New Roman" w:hAnsi="Times New Roman" w:cs="Times New Roman"/>
                <w:bCs/>
                <w:color w:val="111111"/>
                <w:sz w:val="24"/>
              </w:rPr>
              <w:t xml:space="preserve">Разработайте стратегию продвижения товара известной вам российской фирмы на рынок стран Ближнего Востока. Поясните, какие особенности языка, религиозных традиций, культуры вы будете учитывать? </w:t>
            </w:r>
          </w:p>
        </w:tc>
      </w:tr>
      <w:tr w:rsidR="003B2C99" w14:paraId="31C2A1BE" w14:textId="77777777" w:rsidTr="00BD6242">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A2A80AF" w14:textId="77777777" w:rsidR="00C82E07" w:rsidRDefault="00C82E07" w:rsidP="00C82E07">
            <w:pPr>
              <w:pStyle w:val="aff3"/>
              <w:spacing w:line="240" w:lineRule="auto"/>
              <w:ind w:firstLine="0"/>
              <w:rPr>
                <w:sz w:val="24"/>
                <w:szCs w:val="24"/>
              </w:rPr>
            </w:pPr>
            <w:r>
              <w:rPr>
                <w:sz w:val="24"/>
                <w:szCs w:val="24"/>
              </w:rPr>
              <w:lastRenderedPageBreak/>
              <w:t>Способность эффективно влиять на общественное мнение</w:t>
            </w:r>
          </w:p>
          <w:p w14:paraId="05188B3A" w14:textId="27C9CB58" w:rsidR="003B2C99" w:rsidRPr="00C31580" w:rsidRDefault="00C82E07" w:rsidP="003B2C99">
            <w:pPr>
              <w:widowControl w:val="0"/>
              <w:jc w:val="both"/>
              <w:rPr>
                <w:rFonts w:ascii="Times New Roman" w:hAnsi="Times New Roman" w:cs="Times New Roman"/>
                <w:color w:val="111111"/>
                <w:sz w:val="24"/>
              </w:rPr>
            </w:pPr>
            <w:r>
              <w:rPr>
                <w:rFonts w:ascii="Times New Roman" w:hAnsi="Times New Roman" w:cs="Times New Roman"/>
                <w:color w:val="111111"/>
                <w:sz w:val="24"/>
              </w:rPr>
              <w:t>(ПКП -4)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52FA558" w14:textId="77777777" w:rsidR="00C82E07" w:rsidRPr="00DE0C58" w:rsidRDefault="00C82E07" w:rsidP="00C82E07">
            <w:pPr>
              <w:pStyle w:val="afa"/>
              <w:widowControl w:val="0"/>
              <w:numPr>
                <w:ilvl w:val="0"/>
                <w:numId w:val="28"/>
              </w:numPr>
              <w:suppressAutoHyphens w:val="0"/>
              <w:autoSpaceDE w:val="0"/>
              <w:autoSpaceDN w:val="0"/>
              <w:adjustRightInd w:val="0"/>
              <w:jc w:val="both"/>
              <w:rPr>
                <w:rFonts w:ascii="Times New Roman" w:eastAsia="Calibri" w:hAnsi="Times New Roman" w:cs="Times New Roman"/>
                <w:sz w:val="24"/>
              </w:rPr>
            </w:pPr>
            <w:r>
              <w:rPr>
                <w:rFonts w:ascii="Times New Roman" w:eastAsia="Calibri" w:hAnsi="Times New Roman" w:cs="Times New Roman"/>
                <w:sz w:val="24"/>
              </w:rPr>
              <w:t xml:space="preserve">Использует </w:t>
            </w:r>
            <w:r>
              <w:rPr>
                <w:rFonts w:ascii="Times New Roman" w:hAnsi="Times New Roman" w:cs="Times New Roman"/>
                <w:sz w:val="24"/>
                <w:lang w:val="en-US"/>
              </w:rPr>
              <w:t>PR</w:t>
            </w:r>
            <w:r>
              <w:rPr>
                <w:rFonts w:ascii="Times New Roman" w:hAnsi="Times New Roman" w:cs="Times New Roman"/>
                <w:sz w:val="24"/>
              </w:rPr>
              <w:t>-технологии для формирования благоприятного общественного мнения об организации;</w:t>
            </w:r>
          </w:p>
          <w:p w14:paraId="19A1E51F" w14:textId="411B229F" w:rsidR="00F018DA" w:rsidRPr="00C82E07" w:rsidRDefault="00C82E07" w:rsidP="00C82E07">
            <w:pPr>
              <w:pStyle w:val="afa"/>
              <w:numPr>
                <w:ilvl w:val="0"/>
                <w:numId w:val="28"/>
              </w:numPr>
              <w:jc w:val="both"/>
              <w:rPr>
                <w:rFonts w:ascii="Times New Roman" w:hAnsi="Times New Roman" w:cs="Times New Roman"/>
                <w:sz w:val="24"/>
              </w:rPr>
            </w:pPr>
            <w:r w:rsidRPr="00C82E07">
              <w:rPr>
                <w:rFonts w:ascii="Times New Roman" w:hAnsi="Times New Roman" w:cs="Times New Roman"/>
                <w:sz w:val="24"/>
              </w:rPr>
              <w:t xml:space="preserve">Использует </w:t>
            </w:r>
            <w:r w:rsidRPr="00C82E07">
              <w:rPr>
                <w:rFonts w:ascii="Times New Roman" w:hAnsi="Times New Roman" w:cs="Times New Roman"/>
                <w:sz w:val="24"/>
                <w:lang w:val="en-US"/>
              </w:rPr>
              <w:t>GR</w:t>
            </w:r>
            <w:r w:rsidRPr="00C82E07">
              <w:rPr>
                <w:rFonts w:ascii="Times New Roman" w:hAnsi="Times New Roman" w:cs="Times New Roman"/>
                <w:sz w:val="24"/>
              </w:rPr>
              <w:t>-</w:t>
            </w:r>
            <w:r w:rsidRPr="00C82E07">
              <w:rPr>
                <w:rFonts w:ascii="Times New Roman" w:hAnsi="Times New Roman" w:cs="Times New Roman"/>
                <w:sz w:val="24"/>
              </w:rPr>
              <w:lastRenderedPageBreak/>
              <w:t>технологии для формирования коммуникации с органами власти и защиты интересов компании.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1E8AE9C" w14:textId="77777777" w:rsidR="0020339F" w:rsidRPr="0020339F" w:rsidRDefault="003B2C99" w:rsidP="0020339F">
            <w:pPr>
              <w:tabs>
                <w:tab w:val="left" w:pos="540"/>
              </w:tabs>
              <w:contextualSpacing/>
              <w:jc w:val="both"/>
              <w:rPr>
                <w:rFonts w:ascii="Times New Roman" w:hAnsi="Times New Roman" w:cs="Times New Roman"/>
                <w:sz w:val="24"/>
              </w:rPr>
            </w:pPr>
            <w:proofErr w:type="gramStart"/>
            <w:r w:rsidRPr="0020339F">
              <w:rPr>
                <w:rFonts w:ascii="Times New Roman" w:hAnsi="Times New Roman" w:cs="Times New Roman"/>
                <w:color w:val="111111"/>
                <w:sz w:val="24"/>
              </w:rPr>
              <w:lastRenderedPageBreak/>
              <w:t>.</w:t>
            </w:r>
            <w:r w:rsidR="0020339F" w:rsidRPr="0020339F">
              <w:rPr>
                <w:rFonts w:ascii="Times New Roman" w:hAnsi="Times New Roman" w:cs="Times New Roman"/>
                <w:b/>
                <w:bCs/>
                <w:color w:val="000000"/>
                <w:sz w:val="24"/>
                <w:shd w:val="clear" w:color="auto" w:fill="FFFFFF"/>
              </w:rPr>
              <w:t>Знать</w:t>
            </w:r>
            <w:proofErr w:type="gramEnd"/>
            <w:r w:rsidR="0020339F" w:rsidRPr="0020339F">
              <w:rPr>
                <w:rFonts w:ascii="Times New Roman" w:hAnsi="Times New Roman" w:cs="Times New Roman"/>
                <w:b/>
                <w:bCs/>
                <w:color w:val="000000"/>
                <w:sz w:val="24"/>
                <w:shd w:val="clear" w:color="auto" w:fill="FFFFFF"/>
              </w:rPr>
              <w:t>:</w:t>
            </w:r>
            <w:r w:rsidR="0020339F" w:rsidRPr="0020339F">
              <w:rPr>
                <w:rFonts w:ascii="Times New Roman" w:hAnsi="Times New Roman" w:cs="Times New Roman"/>
                <w:color w:val="000000"/>
                <w:sz w:val="24"/>
                <w:shd w:val="clear" w:color="auto" w:fill="FFFFFF"/>
              </w:rPr>
              <w:t xml:space="preserve"> </w:t>
            </w:r>
            <w:r w:rsidR="0020339F" w:rsidRPr="0020339F">
              <w:rPr>
                <w:rFonts w:ascii="Times New Roman" w:hAnsi="Times New Roman" w:cs="Times New Roman"/>
                <w:sz w:val="24"/>
              </w:rPr>
              <w:t xml:space="preserve">способы поиска, обобщения, анализа, систематизации значимой информации, необходимой для эффективной кросс-культурной коммуникации; особенности социокультурных ценностей и этикетных норм партнеров по бизнесу из разных стран; </w:t>
            </w:r>
          </w:p>
          <w:p w14:paraId="667F78E7" w14:textId="77777777" w:rsidR="0020339F" w:rsidRPr="0020339F" w:rsidRDefault="0020339F" w:rsidP="0020339F">
            <w:pPr>
              <w:tabs>
                <w:tab w:val="left" w:pos="540"/>
              </w:tabs>
              <w:contextualSpacing/>
              <w:jc w:val="both"/>
              <w:rPr>
                <w:rFonts w:ascii="Times New Roman" w:hAnsi="Times New Roman" w:cs="Times New Roman"/>
                <w:sz w:val="24"/>
              </w:rPr>
            </w:pPr>
            <w:r w:rsidRPr="0020339F">
              <w:rPr>
                <w:rFonts w:ascii="Times New Roman" w:hAnsi="Times New Roman" w:cs="Times New Roman"/>
                <w:b/>
                <w:bCs/>
                <w:sz w:val="24"/>
              </w:rPr>
              <w:lastRenderedPageBreak/>
              <w:t>Уметь:</w:t>
            </w:r>
            <w:r w:rsidRPr="0020339F">
              <w:rPr>
                <w:rFonts w:ascii="Times New Roman" w:hAnsi="Times New Roman" w:cs="Times New Roman"/>
                <w:sz w:val="24"/>
              </w:rPr>
              <w:t xml:space="preserve"> применять теории и методы кросс-культурных коммуникаций для анализа ситуаций, возникающих в кросс-культурных коммуникациях; эффективно управлять кросс-культурными рисками; предотвращать кросс-культурные конфликты;</w:t>
            </w:r>
          </w:p>
          <w:p w14:paraId="434E2BC8" w14:textId="77777777" w:rsidR="0020339F" w:rsidRPr="0020339F" w:rsidRDefault="0020339F" w:rsidP="0020339F">
            <w:pPr>
              <w:tabs>
                <w:tab w:val="left" w:pos="540"/>
              </w:tabs>
              <w:contextualSpacing/>
              <w:jc w:val="both"/>
              <w:rPr>
                <w:rFonts w:ascii="Times New Roman" w:hAnsi="Times New Roman" w:cs="Times New Roman"/>
                <w:b/>
                <w:bCs/>
                <w:color w:val="000000"/>
                <w:sz w:val="24"/>
                <w:shd w:val="clear" w:color="auto" w:fill="FFFFFF"/>
              </w:rPr>
            </w:pPr>
            <w:r w:rsidRPr="0020339F">
              <w:rPr>
                <w:rFonts w:ascii="Times New Roman" w:hAnsi="Times New Roman" w:cs="Times New Roman"/>
                <w:b/>
                <w:bCs/>
                <w:color w:val="000000"/>
                <w:sz w:val="24"/>
                <w:shd w:val="clear" w:color="auto" w:fill="FFFFFF"/>
              </w:rPr>
              <w:t xml:space="preserve">Знать: </w:t>
            </w:r>
            <w:r w:rsidRPr="0020339F">
              <w:rPr>
                <w:rFonts w:ascii="Times New Roman" w:hAnsi="Times New Roman" w:cs="Times New Roman"/>
                <w:sz w:val="24"/>
              </w:rPr>
              <w:t>модели организационной культуры; особенности управления мультикультурными коллективами; теории поликультурного обучения, особенности кросс-культурных тренингов;</w:t>
            </w:r>
          </w:p>
          <w:p w14:paraId="28F266C8" w14:textId="77777777" w:rsidR="0020339F" w:rsidRPr="0020339F" w:rsidRDefault="0020339F" w:rsidP="0020339F">
            <w:pPr>
              <w:tabs>
                <w:tab w:val="left" w:pos="540"/>
              </w:tabs>
              <w:contextualSpacing/>
              <w:jc w:val="both"/>
              <w:rPr>
                <w:rFonts w:ascii="Times New Roman" w:hAnsi="Times New Roman" w:cs="Times New Roman"/>
                <w:sz w:val="24"/>
              </w:rPr>
            </w:pPr>
            <w:r w:rsidRPr="0020339F">
              <w:rPr>
                <w:rFonts w:ascii="Times New Roman" w:hAnsi="Times New Roman" w:cs="Times New Roman"/>
                <w:b/>
                <w:bCs/>
                <w:sz w:val="24"/>
              </w:rPr>
              <w:t>Уметь:</w:t>
            </w:r>
            <w:r w:rsidRPr="0020339F">
              <w:rPr>
                <w:rFonts w:ascii="Times New Roman" w:hAnsi="Times New Roman" w:cs="Times New Roman"/>
                <w:sz w:val="24"/>
              </w:rPr>
              <w:t xml:space="preserve"> выявлять и анализировать различия в ценностных установках различных корпоративных культур; развивать навыки оптимального распределения полномочий в кросс-культурной деловой и организационной среде; применять технологии и приемы при кросс-культурном консультировании; выявлять реальные и возможные риски в кросс-культурном взаимодействии; </w:t>
            </w:r>
          </w:p>
          <w:p w14:paraId="765DD94D" w14:textId="77777777" w:rsidR="0020339F" w:rsidRPr="0020339F" w:rsidRDefault="0020339F" w:rsidP="0020339F">
            <w:pPr>
              <w:autoSpaceDE w:val="0"/>
              <w:autoSpaceDN w:val="0"/>
              <w:adjustRightInd w:val="0"/>
              <w:jc w:val="both"/>
              <w:rPr>
                <w:rFonts w:ascii="Times New Roman" w:hAnsi="Times New Roman" w:cs="Times New Roman"/>
                <w:color w:val="000000"/>
                <w:sz w:val="24"/>
              </w:rPr>
            </w:pPr>
            <w:r w:rsidRPr="0020339F">
              <w:rPr>
                <w:rFonts w:ascii="Times New Roman" w:hAnsi="Times New Roman" w:cs="Times New Roman"/>
                <w:color w:val="000000"/>
                <w:sz w:val="24"/>
              </w:rPr>
              <w:t>применять цифровые технологии с учетом культурного фактора бизнес-среды в реализации коммуникационной стратегии;</w:t>
            </w:r>
          </w:p>
          <w:p w14:paraId="72DFA0D0" w14:textId="0966463A" w:rsidR="003B2C99" w:rsidRPr="0020339F" w:rsidRDefault="0020339F" w:rsidP="0020339F">
            <w:pPr>
              <w:widowControl w:val="0"/>
              <w:jc w:val="both"/>
              <w:rPr>
                <w:rFonts w:ascii="Times New Roman" w:eastAsia="TimesNewRomanPSMT" w:hAnsi="Times New Roman" w:cs="Times New Roman"/>
                <w:b/>
                <w:bCs/>
                <w:color w:val="111111"/>
                <w:sz w:val="24"/>
              </w:rPr>
            </w:pPr>
            <w:r w:rsidRPr="0020339F">
              <w:rPr>
                <w:rFonts w:ascii="Times New Roman" w:hAnsi="Times New Roman" w:cs="Times New Roman"/>
                <w:sz w:val="24"/>
              </w:rPr>
              <w:t xml:space="preserve">предлагать мероприятия по тимбилдингу на предприятиях и </w:t>
            </w:r>
            <w:r w:rsidRPr="0020339F">
              <w:rPr>
                <w:rFonts w:ascii="Times New Roman" w:hAnsi="Times New Roman" w:cs="Times New Roman"/>
                <w:sz w:val="24"/>
              </w:rPr>
              <w:lastRenderedPageBreak/>
              <w:t>компаниях с учетом кросс-культурного фактора</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7D6FC7E0" w14:textId="77777777" w:rsidR="00C874F4" w:rsidRPr="0020339F" w:rsidRDefault="00C874F4" w:rsidP="00C874F4">
            <w:pPr>
              <w:widowControl w:val="0"/>
              <w:jc w:val="center"/>
              <w:rPr>
                <w:rFonts w:ascii="Times New Roman" w:hAnsi="Times New Roman" w:cs="Times New Roman"/>
                <w:color w:val="111111"/>
                <w:sz w:val="24"/>
              </w:rPr>
            </w:pPr>
            <w:r w:rsidRPr="0020339F">
              <w:rPr>
                <w:rFonts w:ascii="Times New Roman" w:hAnsi="Times New Roman" w:cs="Times New Roman"/>
                <w:b/>
                <w:bCs/>
                <w:color w:val="111111"/>
                <w:sz w:val="24"/>
              </w:rPr>
              <w:lastRenderedPageBreak/>
              <w:t>Задание 1.</w:t>
            </w:r>
          </w:p>
          <w:p w14:paraId="4453CC18" w14:textId="77777777" w:rsidR="00C874F4" w:rsidRPr="0020339F" w:rsidRDefault="00C874F4" w:rsidP="00C874F4">
            <w:pPr>
              <w:widowControl w:val="0"/>
              <w:jc w:val="both"/>
              <w:rPr>
                <w:rFonts w:ascii="Times New Roman" w:hAnsi="Times New Roman" w:cs="Times New Roman"/>
                <w:color w:val="111111"/>
                <w:sz w:val="24"/>
              </w:rPr>
            </w:pPr>
            <w:r w:rsidRPr="0020339F">
              <w:rPr>
                <w:rFonts w:ascii="Times New Roman" w:eastAsia="Calibri" w:hAnsi="Times New Roman" w:cs="Times New Roman"/>
                <w:color w:val="111111"/>
                <w:sz w:val="24"/>
                <w:lang w:eastAsia="en-US"/>
              </w:rPr>
              <w:t xml:space="preserve">Российская компания </w:t>
            </w:r>
            <w:r w:rsidRPr="0020339F">
              <w:rPr>
                <w:rFonts w:ascii="Times New Roman" w:eastAsia="Calibri" w:hAnsi="Times New Roman" w:cs="Times New Roman"/>
                <w:color w:val="111111"/>
                <w:sz w:val="24"/>
                <w:lang w:val="en-US" w:eastAsia="en-US"/>
              </w:rPr>
              <w:t>N</w:t>
            </w:r>
            <w:r w:rsidRPr="0020339F">
              <w:rPr>
                <w:rFonts w:ascii="Times New Roman" w:eastAsia="Calibri" w:hAnsi="Times New Roman" w:cs="Times New Roman"/>
                <w:color w:val="111111"/>
                <w:sz w:val="24"/>
                <w:lang w:eastAsia="en-US"/>
              </w:rPr>
              <w:t xml:space="preserve"> решила освоить новые рынки в странах Средней Азии - в бывших республиках Советского Союза. Местом дислокации был выбран Таджикистан. Здесь был открыт региональный офис компании. Руководство надеялось, что в данном случае не будет никаких проблем в плане кросс-культурных коммуникаций, так как наши страны объединяют </w:t>
            </w:r>
            <w:r w:rsidRPr="0020339F">
              <w:rPr>
                <w:rFonts w:ascii="Times New Roman" w:eastAsia="Calibri" w:hAnsi="Times New Roman" w:cs="Times New Roman"/>
                <w:color w:val="111111"/>
                <w:sz w:val="24"/>
                <w:lang w:eastAsia="en-US"/>
              </w:rPr>
              <w:lastRenderedPageBreak/>
              <w:t>старые многолетние традиции советского времени, большинство специалистов среднего и предпенсионного возраста – русскоязычные и получили образование в советских вузах. Однако, с первых дней работы возникли проблемы во взаимопонимании между специалистами из России и Таджикистана. Оказалось, что молодое поколение специалистов недостаточно владеют русским языком, а кроме этого, не имеют достаточного уровня знаний об особенностях культуры в постсоветской России. В связи с возникшей проблемой руководство компании собрали на совещание, в ходе которого были выдвинуты следующие варианты решения проблемы: 1) Уволить всех работников, не удовлетворяющих по каким-то критериям руководство и принять новых, но уже соответствующих всем требованиям, путем прохождения экзаменов (вкл. владение русским языком). 2) Уволить всех работников из страны-партнера и пригласить специалистов из России, полностью укомплектовав ими штат. 3) Организовать курсы повышения квалификации и обучения русскому языку, особенностям кросс-культурных коммуникаций для уже имеющихся работников и работать с ними в одной команде и дальше. Рассмотрите каждое из предложений и выделите их плюсы и минусы с точки зрения менеджмента, экономической эффективности и кросс-культурного менеджмента. Предложите свой вариант решения проблемы и обоснуйте его.</w:t>
            </w:r>
          </w:p>
          <w:p w14:paraId="0424D0D6" w14:textId="77777777" w:rsidR="00C874F4" w:rsidRPr="0020339F" w:rsidRDefault="00C874F4" w:rsidP="00C874F4">
            <w:pPr>
              <w:widowControl w:val="0"/>
              <w:jc w:val="center"/>
              <w:rPr>
                <w:rFonts w:ascii="Times New Roman" w:hAnsi="Times New Roman" w:cs="Times New Roman"/>
                <w:color w:val="111111"/>
                <w:sz w:val="24"/>
              </w:rPr>
            </w:pPr>
            <w:r w:rsidRPr="0020339F">
              <w:rPr>
                <w:rFonts w:ascii="Times New Roman" w:hAnsi="Times New Roman" w:cs="Times New Roman"/>
                <w:b/>
                <w:bCs/>
                <w:color w:val="111111"/>
                <w:sz w:val="24"/>
              </w:rPr>
              <w:t>Задание 2.</w:t>
            </w:r>
          </w:p>
          <w:p w14:paraId="4CBBCF0B" w14:textId="1AB04195" w:rsidR="00B97F58" w:rsidRPr="00BD6242" w:rsidRDefault="00B97F58" w:rsidP="00BD6242">
            <w:pPr>
              <w:widowControl w:val="0"/>
              <w:jc w:val="both"/>
              <w:rPr>
                <w:rFonts w:ascii="Times New Roman" w:hAnsi="Times New Roman" w:cs="Times New Roman"/>
                <w:color w:val="111111"/>
                <w:sz w:val="24"/>
              </w:rPr>
            </w:pPr>
            <w:r w:rsidRPr="00BD6242">
              <w:rPr>
                <w:rFonts w:ascii="Times New Roman" w:hAnsi="Times New Roman" w:cs="Times New Roman"/>
                <w:color w:val="111111"/>
                <w:sz w:val="24"/>
              </w:rPr>
              <w:lastRenderedPageBreak/>
              <w:t xml:space="preserve">Проанализируете </w:t>
            </w:r>
            <w:r w:rsidR="00BD6242" w:rsidRPr="00BD6242">
              <w:rPr>
                <w:rFonts w:ascii="Times New Roman" w:hAnsi="Times New Roman" w:cs="Times New Roman"/>
                <w:color w:val="111111"/>
                <w:sz w:val="24"/>
              </w:rPr>
              <w:t>корпоративную</w:t>
            </w:r>
            <w:r w:rsidRPr="00BD6242">
              <w:rPr>
                <w:rFonts w:ascii="Times New Roman" w:hAnsi="Times New Roman" w:cs="Times New Roman"/>
                <w:color w:val="111111"/>
                <w:sz w:val="24"/>
              </w:rPr>
              <w:t xml:space="preserve"> культуру </w:t>
            </w:r>
            <w:r w:rsidR="00BD6242" w:rsidRPr="00BD6242">
              <w:rPr>
                <w:rFonts w:ascii="Times New Roman" w:hAnsi="Times New Roman" w:cs="Times New Roman"/>
                <w:color w:val="111111"/>
                <w:sz w:val="24"/>
              </w:rPr>
              <w:t>известной</w:t>
            </w:r>
            <w:r w:rsidRPr="00BD6242">
              <w:rPr>
                <w:rFonts w:ascii="Times New Roman" w:hAnsi="Times New Roman" w:cs="Times New Roman"/>
                <w:color w:val="111111"/>
                <w:sz w:val="24"/>
              </w:rPr>
              <w:t xml:space="preserve"> вам международной компании. 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p w14:paraId="3BC3B166" w14:textId="51628CAE" w:rsidR="00C874F4" w:rsidRPr="0020339F" w:rsidRDefault="00C874F4" w:rsidP="00C874F4">
            <w:pPr>
              <w:widowControl w:val="0"/>
              <w:jc w:val="center"/>
              <w:rPr>
                <w:rFonts w:ascii="Times New Roman" w:hAnsi="Times New Roman" w:cs="Times New Roman"/>
                <w:color w:val="111111"/>
                <w:sz w:val="24"/>
              </w:rPr>
            </w:pPr>
            <w:r w:rsidRPr="0020339F">
              <w:rPr>
                <w:rFonts w:ascii="Times New Roman" w:hAnsi="Times New Roman" w:cs="Times New Roman"/>
                <w:b/>
                <w:bCs/>
                <w:color w:val="111111"/>
                <w:sz w:val="24"/>
              </w:rPr>
              <w:t>Задание 3.</w:t>
            </w:r>
          </w:p>
          <w:p w14:paraId="08294181" w14:textId="64CDEC8C" w:rsidR="003B2C99" w:rsidRPr="0020339F" w:rsidRDefault="0020339F" w:rsidP="0020339F">
            <w:pPr>
              <w:autoSpaceDE w:val="0"/>
              <w:autoSpaceDN w:val="0"/>
              <w:adjustRightInd w:val="0"/>
              <w:jc w:val="both"/>
              <w:rPr>
                <w:rFonts w:ascii="Times New Roman" w:eastAsia="Calibri" w:hAnsi="Times New Roman" w:cs="Times New Roman"/>
                <w:sz w:val="24"/>
                <w:lang w:eastAsia="en-US"/>
              </w:rPr>
            </w:pPr>
            <w:r w:rsidRPr="0020339F">
              <w:rPr>
                <w:rFonts w:ascii="Times New Roman" w:hAnsi="Times New Roman" w:cs="Times New Roman"/>
                <w:color w:val="000000"/>
                <w:sz w:val="24"/>
              </w:rPr>
              <w:t xml:space="preserve">В компании </w:t>
            </w:r>
            <w:r w:rsidRPr="0020339F">
              <w:rPr>
                <w:rFonts w:ascii="Times New Roman" w:hAnsi="Times New Roman" w:cs="Times New Roman"/>
                <w:color w:val="000000"/>
                <w:sz w:val="24"/>
                <w:lang w:val="en-US"/>
              </w:rPr>
              <w:t>N</w:t>
            </w:r>
            <w:r w:rsidRPr="0020339F">
              <w:rPr>
                <w:rFonts w:ascii="Times New Roman" w:hAnsi="Times New Roman" w:cs="Times New Roman"/>
                <w:color w:val="000000"/>
                <w:sz w:val="24"/>
              </w:rPr>
              <w:t xml:space="preserve">, сотрудники которой – русские и </w:t>
            </w:r>
            <w:r>
              <w:rPr>
                <w:rFonts w:ascii="Times New Roman" w:hAnsi="Times New Roman" w:cs="Times New Roman"/>
                <w:color w:val="000000"/>
                <w:sz w:val="24"/>
              </w:rPr>
              <w:t>китайцы</w:t>
            </w:r>
            <w:r w:rsidRPr="0020339F">
              <w:rPr>
                <w:rFonts w:ascii="Times New Roman" w:hAnsi="Times New Roman" w:cs="Times New Roman"/>
                <w:color w:val="000000"/>
                <w:sz w:val="24"/>
              </w:rPr>
              <w:t xml:space="preserve">, за </w:t>
            </w:r>
            <w:r>
              <w:rPr>
                <w:rFonts w:ascii="Times New Roman" w:hAnsi="Times New Roman" w:cs="Times New Roman"/>
                <w:color w:val="000000"/>
                <w:sz w:val="24"/>
              </w:rPr>
              <w:t>три</w:t>
            </w:r>
            <w:r w:rsidRPr="0020339F">
              <w:rPr>
                <w:rFonts w:ascii="Times New Roman" w:hAnsi="Times New Roman" w:cs="Times New Roman"/>
                <w:color w:val="000000"/>
                <w:sz w:val="24"/>
              </w:rPr>
              <w:t xml:space="preserve">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В последний год увеличилось число конфликтов, обстановка в компании стала напряженной. Какие факторы влияют на выбор мер по разрешению кросс-культурного конфликта? Какие стратегии может использовать менеджер для урегулирования кросс-культурного конфликта и от чего зависит выбор стратегии?</w:t>
            </w:r>
          </w:p>
        </w:tc>
      </w:tr>
    </w:tbl>
    <w:p w14:paraId="0ED1EFF3" w14:textId="77777777" w:rsidR="00E57CBA" w:rsidRDefault="00E57CBA">
      <w:pPr>
        <w:spacing w:line="360" w:lineRule="auto"/>
        <w:ind w:firstLine="709"/>
        <w:jc w:val="center"/>
        <w:rPr>
          <w:rFonts w:ascii="Times New Roman" w:hAnsi="Times New Roman" w:cs="Times New Roman"/>
          <w:b/>
          <w:iCs/>
          <w:color w:val="111111"/>
          <w:kern w:val="2"/>
          <w:szCs w:val="28"/>
        </w:rPr>
      </w:pPr>
    </w:p>
    <w:p w14:paraId="060808B1" w14:textId="0D9E593B" w:rsidR="000644D0" w:rsidRDefault="006D3D28">
      <w:pPr>
        <w:spacing w:line="360" w:lineRule="auto"/>
        <w:ind w:firstLine="709"/>
        <w:jc w:val="center"/>
        <w:rPr>
          <w:rFonts w:ascii="Times New Roman" w:hAnsi="Times New Roman" w:cs="Times New Roman"/>
          <w:b/>
          <w:iCs/>
          <w:color w:val="111111"/>
          <w:kern w:val="2"/>
          <w:szCs w:val="28"/>
        </w:rPr>
      </w:pPr>
      <w:r>
        <w:rPr>
          <w:rFonts w:ascii="Times New Roman" w:hAnsi="Times New Roman" w:cs="Times New Roman"/>
          <w:b/>
          <w:iCs/>
          <w:color w:val="111111"/>
          <w:kern w:val="2"/>
          <w:szCs w:val="28"/>
        </w:rPr>
        <w:t>Примерный перечень вопросов к зачету</w:t>
      </w:r>
    </w:p>
    <w:p w14:paraId="5E36592A" w14:textId="58E7AECB" w:rsidR="0050508F" w:rsidRPr="0050508F" w:rsidRDefault="0050508F" w:rsidP="0050508F">
      <w:pPr>
        <w:ind w:firstLine="709"/>
        <w:jc w:val="both"/>
        <w:rPr>
          <w:rFonts w:ascii="Times New Roman" w:hAnsi="Times New Roman" w:cs="Times New Roman"/>
        </w:rPr>
      </w:pPr>
      <w:r>
        <w:rPr>
          <w:rFonts w:ascii="Times New Roman" w:hAnsi="Times New Roman" w:cs="Times New Roman"/>
        </w:rPr>
        <w:t>1.</w:t>
      </w:r>
      <w:r w:rsidRPr="0050508F">
        <w:rPr>
          <w:rFonts w:ascii="Times New Roman" w:hAnsi="Times New Roman" w:cs="Times New Roman"/>
        </w:rPr>
        <w:t>Кросс-культурные коммуникации как учебная дисциплина: его предмет, объект и задачи. Необходимость изучения.</w:t>
      </w:r>
    </w:p>
    <w:p w14:paraId="660782C9" w14:textId="348DA1E6" w:rsidR="0050508F" w:rsidRPr="0050508F" w:rsidRDefault="0050508F" w:rsidP="0050508F">
      <w:pPr>
        <w:ind w:firstLine="709"/>
        <w:jc w:val="both"/>
        <w:rPr>
          <w:rFonts w:ascii="Times New Roman" w:hAnsi="Times New Roman" w:cs="Times New Roman"/>
        </w:rPr>
      </w:pPr>
      <w:r>
        <w:rPr>
          <w:rFonts w:ascii="Times New Roman" w:hAnsi="Times New Roman" w:cs="Times New Roman"/>
        </w:rPr>
        <w:t xml:space="preserve">2. </w:t>
      </w:r>
      <w:r w:rsidRPr="0050508F">
        <w:rPr>
          <w:rFonts w:ascii="Times New Roman" w:hAnsi="Times New Roman" w:cs="Times New Roman"/>
        </w:rPr>
        <w:t>Основные направления и актуальные проблемы кросс-культу</w:t>
      </w:r>
      <w:r>
        <w:rPr>
          <w:rFonts w:ascii="Times New Roman" w:hAnsi="Times New Roman" w:cs="Times New Roman"/>
        </w:rPr>
        <w:t>рных коммуникаций в сфере политики и бизнеса</w:t>
      </w:r>
      <w:r w:rsidRPr="0050508F">
        <w:rPr>
          <w:rFonts w:ascii="Times New Roman" w:hAnsi="Times New Roman" w:cs="Times New Roman"/>
        </w:rPr>
        <w:t>.</w:t>
      </w:r>
    </w:p>
    <w:p w14:paraId="493153C0" w14:textId="53415F68" w:rsidR="0050508F" w:rsidRPr="0050508F" w:rsidRDefault="0050508F" w:rsidP="0050508F">
      <w:pPr>
        <w:ind w:firstLine="709"/>
        <w:jc w:val="both"/>
        <w:rPr>
          <w:rFonts w:ascii="Times New Roman" w:hAnsi="Times New Roman" w:cs="Times New Roman"/>
        </w:rPr>
      </w:pPr>
      <w:r>
        <w:rPr>
          <w:rFonts w:ascii="Times New Roman" w:hAnsi="Times New Roman" w:cs="Times New Roman"/>
        </w:rPr>
        <w:t>3.</w:t>
      </w:r>
      <w:r w:rsidRPr="0050508F">
        <w:rPr>
          <w:rFonts w:ascii="Times New Roman" w:hAnsi="Times New Roman" w:cs="Times New Roman"/>
        </w:rPr>
        <w:t xml:space="preserve">Культура и взаимодействие культур в контексте интернационализации и глобализации. </w:t>
      </w:r>
    </w:p>
    <w:p w14:paraId="0466DAD3" w14:textId="314F5994" w:rsidR="0050508F" w:rsidRPr="0050508F" w:rsidRDefault="0050508F" w:rsidP="0050508F">
      <w:pPr>
        <w:ind w:firstLine="709"/>
        <w:jc w:val="both"/>
        <w:rPr>
          <w:rFonts w:ascii="Times New Roman" w:hAnsi="Times New Roman" w:cs="Times New Roman"/>
        </w:rPr>
      </w:pPr>
      <w:r>
        <w:rPr>
          <w:rFonts w:ascii="Times New Roman" w:hAnsi="Times New Roman" w:cs="Times New Roman"/>
        </w:rPr>
        <w:t>4.</w:t>
      </w:r>
      <w:r w:rsidRPr="0050508F">
        <w:rPr>
          <w:rFonts w:ascii="Times New Roman" w:hAnsi="Times New Roman" w:cs="Times New Roman"/>
        </w:rPr>
        <w:t>Подходы к классификации национальных культур. Культурные кластеры стран.</w:t>
      </w:r>
    </w:p>
    <w:p w14:paraId="78E57D9B" w14:textId="664B88DD" w:rsidR="0050508F" w:rsidRPr="0050508F" w:rsidRDefault="0050508F" w:rsidP="0050508F">
      <w:pPr>
        <w:ind w:firstLine="709"/>
        <w:jc w:val="both"/>
        <w:rPr>
          <w:rFonts w:ascii="Times New Roman" w:hAnsi="Times New Roman" w:cs="Times New Roman"/>
        </w:rPr>
      </w:pPr>
      <w:r>
        <w:rPr>
          <w:rFonts w:ascii="Times New Roman" w:hAnsi="Times New Roman" w:cs="Times New Roman"/>
        </w:rPr>
        <w:t xml:space="preserve">5. </w:t>
      </w:r>
      <w:r w:rsidRPr="0050508F">
        <w:rPr>
          <w:rFonts w:ascii="Times New Roman" w:hAnsi="Times New Roman" w:cs="Times New Roman"/>
        </w:rPr>
        <w:t>Понятие о мировых цивилизациях. От идеи конфликта к ценности диалога цивилизаций.</w:t>
      </w:r>
    </w:p>
    <w:p w14:paraId="1710A2EA" w14:textId="6A0EF5FE" w:rsidR="0050508F" w:rsidRDefault="0050508F" w:rsidP="0050508F">
      <w:pPr>
        <w:ind w:firstLine="709"/>
        <w:jc w:val="both"/>
        <w:rPr>
          <w:rFonts w:ascii="Times New Roman" w:hAnsi="Times New Roman" w:cs="Times New Roman"/>
        </w:rPr>
      </w:pPr>
      <w:r>
        <w:rPr>
          <w:rFonts w:ascii="Times New Roman" w:hAnsi="Times New Roman" w:cs="Times New Roman"/>
        </w:rPr>
        <w:lastRenderedPageBreak/>
        <w:t xml:space="preserve">6. </w:t>
      </w:r>
      <w:r w:rsidRPr="0050508F">
        <w:rPr>
          <w:rFonts w:ascii="Times New Roman" w:hAnsi="Times New Roman" w:cs="Times New Roman"/>
        </w:rPr>
        <w:t>Формы межкультурного взаимодействия.</w:t>
      </w:r>
    </w:p>
    <w:p w14:paraId="5B000470" w14:textId="088CD306" w:rsidR="0050508F" w:rsidRPr="0050508F" w:rsidRDefault="0050508F" w:rsidP="0050508F">
      <w:pPr>
        <w:ind w:firstLine="709"/>
        <w:jc w:val="both"/>
        <w:rPr>
          <w:rFonts w:ascii="Times New Roman" w:hAnsi="Times New Roman" w:cs="Times New Roman"/>
        </w:rPr>
      </w:pPr>
      <w:r>
        <w:rPr>
          <w:rFonts w:ascii="Times New Roman" w:hAnsi="Times New Roman" w:cs="Times New Roman"/>
        </w:rPr>
        <w:t>7. Межкультурный конфликт. Способы его разрешения.</w:t>
      </w:r>
    </w:p>
    <w:p w14:paraId="7446AB5E" w14:textId="482591F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8. Виды б</w:t>
      </w:r>
      <w:r w:rsidR="0050508F" w:rsidRPr="0050508F">
        <w:rPr>
          <w:rFonts w:ascii="Times New Roman" w:hAnsi="Times New Roman" w:cs="Times New Roman"/>
        </w:rPr>
        <w:t>арьеры межкультурного взаимодействия.</w:t>
      </w:r>
      <w:r>
        <w:rPr>
          <w:rFonts w:ascii="Times New Roman" w:hAnsi="Times New Roman" w:cs="Times New Roman"/>
        </w:rPr>
        <w:t xml:space="preserve"> Модель минимизации барьеров в кросс-культурных коммуникациях.</w:t>
      </w:r>
    </w:p>
    <w:p w14:paraId="56293679" w14:textId="5258A666"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9. </w:t>
      </w:r>
      <w:r w:rsidR="0050508F" w:rsidRPr="0050508F">
        <w:rPr>
          <w:rFonts w:ascii="Times New Roman" w:hAnsi="Times New Roman" w:cs="Times New Roman"/>
        </w:rPr>
        <w:t>Кросс-культурный шок и способы его преодоления.</w:t>
      </w:r>
    </w:p>
    <w:p w14:paraId="061BAD95" w14:textId="4BC26F21"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10. </w:t>
      </w:r>
      <w:r w:rsidR="0050508F" w:rsidRPr="0050508F">
        <w:rPr>
          <w:rFonts w:ascii="Times New Roman" w:hAnsi="Times New Roman" w:cs="Times New Roman"/>
        </w:rPr>
        <w:t>Глобальный бизнес: взаимопроникновение и синергия культур.</w:t>
      </w:r>
    </w:p>
    <w:p w14:paraId="6EDED6A3" w14:textId="647411D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11. </w:t>
      </w:r>
      <w:r w:rsidR="0050508F" w:rsidRPr="0050508F">
        <w:rPr>
          <w:rFonts w:ascii="Times New Roman" w:hAnsi="Times New Roman" w:cs="Times New Roman"/>
        </w:rPr>
        <w:t>Понятие деловой культуры, ее элементы и уровни. Национальные аспекты деловых бизнес-коммуникаций.</w:t>
      </w:r>
    </w:p>
    <w:p w14:paraId="75DD1D2E" w14:textId="3149FB8C"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12. </w:t>
      </w:r>
      <w:r w:rsidR="0050508F" w:rsidRPr="0050508F">
        <w:rPr>
          <w:rFonts w:ascii="Times New Roman" w:hAnsi="Times New Roman" w:cs="Times New Roman"/>
        </w:rPr>
        <w:t>Системы ценностей в национальных культурах.</w:t>
      </w:r>
      <w:r>
        <w:rPr>
          <w:rFonts w:ascii="Times New Roman" w:hAnsi="Times New Roman" w:cs="Times New Roman"/>
        </w:rPr>
        <w:t xml:space="preserve"> Культурная карта ценностей Р. </w:t>
      </w:r>
      <w:proofErr w:type="spellStart"/>
      <w:r>
        <w:rPr>
          <w:rFonts w:ascii="Times New Roman" w:hAnsi="Times New Roman" w:cs="Times New Roman"/>
        </w:rPr>
        <w:t>Ингелхарта</w:t>
      </w:r>
      <w:proofErr w:type="spellEnd"/>
      <w:r>
        <w:rPr>
          <w:rFonts w:ascii="Times New Roman" w:hAnsi="Times New Roman" w:cs="Times New Roman"/>
        </w:rPr>
        <w:t>: критический анализ.</w:t>
      </w:r>
    </w:p>
    <w:p w14:paraId="3EB55231" w14:textId="799E1887"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13. </w:t>
      </w:r>
      <w:r w:rsidR="0050508F" w:rsidRPr="0050508F">
        <w:rPr>
          <w:rFonts w:ascii="Times New Roman" w:hAnsi="Times New Roman" w:cs="Times New Roman"/>
        </w:rPr>
        <w:t>Культурные различия и этика. Проблема выбора стратегии ведения переговоров.</w:t>
      </w:r>
    </w:p>
    <w:p w14:paraId="4D1EEB9B" w14:textId="1CE059B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14. </w:t>
      </w:r>
      <w:r w:rsidR="0050508F" w:rsidRPr="0050508F">
        <w:rPr>
          <w:rFonts w:ascii="Times New Roman" w:hAnsi="Times New Roman" w:cs="Times New Roman"/>
        </w:rPr>
        <w:t xml:space="preserve">Этническая </w:t>
      </w:r>
      <w:proofErr w:type="spellStart"/>
      <w:r w:rsidR="0050508F" w:rsidRPr="0050508F">
        <w:rPr>
          <w:rFonts w:ascii="Times New Roman" w:hAnsi="Times New Roman" w:cs="Times New Roman"/>
        </w:rPr>
        <w:t>стереотипизация</w:t>
      </w:r>
      <w:proofErr w:type="spellEnd"/>
      <w:r w:rsidR="0050508F" w:rsidRPr="0050508F">
        <w:rPr>
          <w:rFonts w:ascii="Times New Roman" w:hAnsi="Times New Roman" w:cs="Times New Roman"/>
        </w:rPr>
        <w:t>. Явление этноцентризма.</w:t>
      </w:r>
    </w:p>
    <w:p w14:paraId="36416FED" w14:textId="47E30B4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15. </w:t>
      </w:r>
      <w:r w:rsidR="0050508F" w:rsidRPr="0050508F">
        <w:rPr>
          <w:rFonts w:ascii="Times New Roman" w:hAnsi="Times New Roman" w:cs="Times New Roman"/>
        </w:rPr>
        <w:t>Переменные национальной культуры и их сравнительный анализ в деловых культурах различных стран.</w:t>
      </w:r>
    </w:p>
    <w:p w14:paraId="076FB00B" w14:textId="79E20253"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16. </w:t>
      </w:r>
      <w:r w:rsidR="0050508F" w:rsidRPr="0050508F">
        <w:rPr>
          <w:rFonts w:ascii="Times New Roman" w:hAnsi="Times New Roman" w:cs="Times New Roman"/>
        </w:rPr>
        <w:t xml:space="preserve">Базовые критерии межкультурных различий по Г. </w:t>
      </w:r>
      <w:proofErr w:type="spellStart"/>
      <w:r w:rsidR="0050508F" w:rsidRPr="0050508F">
        <w:rPr>
          <w:rFonts w:ascii="Times New Roman" w:hAnsi="Times New Roman" w:cs="Times New Roman"/>
        </w:rPr>
        <w:t>Хофстеде</w:t>
      </w:r>
      <w:proofErr w:type="spellEnd"/>
      <w:r w:rsidR="0050508F" w:rsidRPr="0050508F">
        <w:rPr>
          <w:rFonts w:ascii="Times New Roman" w:hAnsi="Times New Roman" w:cs="Times New Roman"/>
        </w:rPr>
        <w:t>.</w:t>
      </w:r>
    </w:p>
    <w:p w14:paraId="62C13A69" w14:textId="5B1E6180"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17. </w:t>
      </w:r>
      <w:r w:rsidR="0050508F" w:rsidRPr="0050508F">
        <w:rPr>
          <w:rFonts w:ascii="Times New Roman" w:hAnsi="Times New Roman" w:cs="Times New Roman"/>
        </w:rPr>
        <w:t xml:space="preserve">Базовые критерии межкультурных различий по </w:t>
      </w:r>
      <w:r>
        <w:rPr>
          <w:rFonts w:ascii="Times New Roman" w:hAnsi="Times New Roman" w:cs="Times New Roman"/>
        </w:rPr>
        <w:t>Холлу</w:t>
      </w:r>
      <w:r w:rsidR="0050508F" w:rsidRPr="0050508F">
        <w:rPr>
          <w:rFonts w:ascii="Times New Roman" w:hAnsi="Times New Roman" w:cs="Times New Roman"/>
        </w:rPr>
        <w:t>.</w:t>
      </w:r>
    </w:p>
    <w:p w14:paraId="29EAB2A0" w14:textId="7A0823D9"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18. </w:t>
      </w:r>
      <w:r w:rsidR="0050508F" w:rsidRPr="0050508F">
        <w:rPr>
          <w:rFonts w:ascii="Times New Roman" w:hAnsi="Times New Roman" w:cs="Times New Roman"/>
        </w:rPr>
        <w:t>Культурный профиль страны.</w:t>
      </w:r>
    </w:p>
    <w:p w14:paraId="2BD36DDB" w14:textId="58E6BA32"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19. </w:t>
      </w:r>
      <w:r w:rsidR="0050508F" w:rsidRPr="0050508F">
        <w:rPr>
          <w:rFonts w:ascii="Times New Roman" w:hAnsi="Times New Roman" w:cs="Times New Roman"/>
        </w:rPr>
        <w:t xml:space="preserve">Учет </w:t>
      </w:r>
      <w:proofErr w:type="gramStart"/>
      <w:r>
        <w:rPr>
          <w:rFonts w:ascii="Times New Roman" w:hAnsi="Times New Roman" w:cs="Times New Roman"/>
        </w:rPr>
        <w:t>этно-культурных</w:t>
      </w:r>
      <w:proofErr w:type="gramEnd"/>
      <w:r>
        <w:rPr>
          <w:rFonts w:ascii="Times New Roman" w:hAnsi="Times New Roman" w:cs="Times New Roman"/>
        </w:rPr>
        <w:t xml:space="preserve"> стереотипов </w:t>
      </w:r>
      <w:r w:rsidR="0050508F" w:rsidRPr="0050508F">
        <w:rPr>
          <w:rFonts w:ascii="Times New Roman" w:hAnsi="Times New Roman" w:cs="Times New Roman"/>
        </w:rPr>
        <w:t xml:space="preserve">в деятельности </w:t>
      </w:r>
      <w:r>
        <w:rPr>
          <w:rFonts w:ascii="Times New Roman" w:hAnsi="Times New Roman" w:cs="Times New Roman"/>
        </w:rPr>
        <w:t>специалиста по связи с общественностью.</w:t>
      </w:r>
    </w:p>
    <w:p w14:paraId="1407E051" w14:textId="21941003" w:rsidR="0050508F" w:rsidRDefault="00784B92" w:rsidP="0050508F">
      <w:pPr>
        <w:ind w:firstLine="709"/>
        <w:jc w:val="both"/>
        <w:rPr>
          <w:rFonts w:ascii="Times New Roman" w:hAnsi="Times New Roman" w:cs="Times New Roman"/>
        </w:rPr>
      </w:pPr>
      <w:r>
        <w:rPr>
          <w:rFonts w:ascii="Times New Roman" w:hAnsi="Times New Roman" w:cs="Times New Roman"/>
        </w:rPr>
        <w:t xml:space="preserve">20. </w:t>
      </w:r>
      <w:r w:rsidR="0050508F" w:rsidRPr="0050508F">
        <w:rPr>
          <w:rFonts w:ascii="Times New Roman" w:hAnsi="Times New Roman" w:cs="Times New Roman"/>
        </w:rPr>
        <w:t>Вербальные и невербальные коммуникации и их особенности в различных странах.</w:t>
      </w:r>
    </w:p>
    <w:p w14:paraId="48371270" w14:textId="26F9393D" w:rsidR="00784B92" w:rsidRDefault="00784B92" w:rsidP="0050508F">
      <w:pPr>
        <w:ind w:firstLine="709"/>
        <w:jc w:val="both"/>
        <w:rPr>
          <w:rFonts w:ascii="Times New Roman" w:hAnsi="Times New Roman" w:cs="Times New Roman"/>
        </w:rPr>
      </w:pPr>
      <w:r>
        <w:rPr>
          <w:rFonts w:ascii="Times New Roman" w:hAnsi="Times New Roman" w:cs="Times New Roman"/>
        </w:rPr>
        <w:t>21. Значение жестов в международных коммуникациях.</w:t>
      </w:r>
    </w:p>
    <w:p w14:paraId="665252C8" w14:textId="4F46D24C" w:rsidR="00784B92"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22. Значение и роль символов межкультурных коммуникациях. </w:t>
      </w:r>
    </w:p>
    <w:p w14:paraId="0D354DD5" w14:textId="286D663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23. </w:t>
      </w:r>
      <w:r w:rsidR="0050508F" w:rsidRPr="0050508F">
        <w:rPr>
          <w:rFonts w:ascii="Times New Roman" w:hAnsi="Times New Roman" w:cs="Times New Roman"/>
        </w:rPr>
        <w:t xml:space="preserve">Условия и факторы эффективной межкультурной коммуникации. </w:t>
      </w:r>
    </w:p>
    <w:p w14:paraId="50F7A604" w14:textId="0C4974B9"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24. </w:t>
      </w:r>
      <w:r w:rsidR="0050508F" w:rsidRPr="0050508F">
        <w:rPr>
          <w:rFonts w:ascii="Times New Roman" w:hAnsi="Times New Roman" w:cs="Times New Roman"/>
        </w:rPr>
        <w:t xml:space="preserve">Влияние культуры на процесс переговоров. Модели ведения </w:t>
      </w:r>
      <w:r w:rsidRPr="0050508F">
        <w:rPr>
          <w:rFonts w:ascii="Times New Roman" w:hAnsi="Times New Roman" w:cs="Times New Roman"/>
        </w:rPr>
        <w:t>международных</w:t>
      </w:r>
      <w:r w:rsidR="0050508F" w:rsidRPr="0050508F">
        <w:rPr>
          <w:rFonts w:ascii="Times New Roman" w:hAnsi="Times New Roman" w:cs="Times New Roman"/>
        </w:rPr>
        <w:t xml:space="preserve"> переговоров.</w:t>
      </w:r>
    </w:p>
    <w:p w14:paraId="47A8C5CA" w14:textId="540FF717"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25. </w:t>
      </w:r>
      <w:r w:rsidR="0050508F" w:rsidRPr="0050508F">
        <w:rPr>
          <w:rFonts w:ascii="Times New Roman" w:hAnsi="Times New Roman" w:cs="Times New Roman"/>
        </w:rPr>
        <w:t>Национальная и корпоративная культуры: взаимообусловленность и взаимодействие.</w:t>
      </w:r>
    </w:p>
    <w:p w14:paraId="30B8A429" w14:textId="07D2FCA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26. </w:t>
      </w:r>
      <w:r w:rsidR="0050508F" w:rsidRPr="0050508F">
        <w:rPr>
          <w:rFonts w:ascii="Times New Roman" w:hAnsi="Times New Roman" w:cs="Times New Roman"/>
        </w:rPr>
        <w:t xml:space="preserve">Классификационные критерии корпоративных культур. Сравнительный анализ моделей корпоративных культур. </w:t>
      </w:r>
    </w:p>
    <w:p w14:paraId="2E2F663B" w14:textId="17C2781A" w:rsidR="0050508F" w:rsidRPr="0050508F" w:rsidRDefault="00784B92" w:rsidP="0050508F">
      <w:pPr>
        <w:ind w:firstLine="709"/>
        <w:jc w:val="both"/>
        <w:rPr>
          <w:rFonts w:ascii="Times New Roman" w:hAnsi="Times New Roman" w:cs="Times New Roman"/>
        </w:rPr>
      </w:pPr>
      <w:r>
        <w:rPr>
          <w:rFonts w:ascii="Times New Roman" w:hAnsi="Times New Roman" w:cs="Times New Roman"/>
        </w:rPr>
        <w:t>27. Культурные аспекты н</w:t>
      </w:r>
      <w:r w:rsidR="0050508F" w:rsidRPr="0050508F">
        <w:rPr>
          <w:rFonts w:ascii="Times New Roman" w:hAnsi="Times New Roman" w:cs="Times New Roman"/>
        </w:rPr>
        <w:t>ациональны</w:t>
      </w:r>
      <w:r>
        <w:rPr>
          <w:rFonts w:ascii="Times New Roman" w:hAnsi="Times New Roman" w:cs="Times New Roman"/>
        </w:rPr>
        <w:t>х</w:t>
      </w:r>
      <w:r w:rsidR="0050508F" w:rsidRPr="0050508F">
        <w:rPr>
          <w:rFonts w:ascii="Times New Roman" w:hAnsi="Times New Roman" w:cs="Times New Roman"/>
        </w:rPr>
        <w:t xml:space="preserve"> модел</w:t>
      </w:r>
      <w:r>
        <w:rPr>
          <w:rFonts w:ascii="Times New Roman" w:hAnsi="Times New Roman" w:cs="Times New Roman"/>
        </w:rPr>
        <w:t>ей</w:t>
      </w:r>
      <w:r w:rsidR="0050508F" w:rsidRPr="0050508F">
        <w:rPr>
          <w:rFonts w:ascii="Times New Roman" w:hAnsi="Times New Roman" w:cs="Times New Roman"/>
        </w:rPr>
        <w:t xml:space="preserve"> менеджмента.</w:t>
      </w:r>
    </w:p>
    <w:p w14:paraId="6B71C411" w14:textId="2C0A6A1C"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28. </w:t>
      </w:r>
      <w:r w:rsidR="0050508F" w:rsidRPr="0050508F">
        <w:rPr>
          <w:rFonts w:ascii="Times New Roman" w:hAnsi="Times New Roman" w:cs="Times New Roman"/>
        </w:rPr>
        <w:t>Тимбилдинг в многонациональных компаниях.</w:t>
      </w:r>
    </w:p>
    <w:p w14:paraId="067BA9D4" w14:textId="3C5E6426"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29. </w:t>
      </w:r>
      <w:r w:rsidR="0050508F" w:rsidRPr="0050508F">
        <w:rPr>
          <w:rFonts w:ascii="Times New Roman" w:hAnsi="Times New Roman" w:cs="Times New Roman"/>
        </w:rPr>
        <w:t>Кросс-культурный тренинг и модели поликультурного обучения.</w:t>
      </w:r>
    </w:p>
    <w:p w14:paraId="27BA7618" w14:textId="77777777" w:rsidR="00784B92" w:rsidRDefault="00784B92" w:rsidP="0050508F">
      <w:pPr>
        <w:ind w:firstLine="709"/>
        <w:jc w:val="both"/>
        <w:rPr>
          <w:rFonts w:ascii="Times New Roman" w:hAnsi="Times New Roman" w:cs="Times New Roman"/>
        </w:rPr>
      </w:pPr>
      <w:r>
        <w:rPr>
          <w:rFonts w:ascii="Times New Roman" w:hAnsi="Times New Roman" w:cs="Times New Roman"/>
        </w:rPr>
        <w:t xml:space="preserve">30. </w:t>
      </w:r>
      <w:r w:rsidR="0050508F" w:rsidRPr="0050508F">
        <w:rPr>
          <w:rFonts w:ascii="Times New Roman" w:hAnsi="Times New Roman" w:cs="Times New Roman"/>
        </w:rPr>
        <w:t xml:space="preserve">Национальные особенности бизнес-протокола и этикета. </w:t>
      </w:r>
    </w:p>
    <w:p w14:paraId="3CA94C3E" w14:textId="1CD987F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31. </w:t>
      </w:r>
      <w:r w:rsidR="0050508F" w:rsidRPr="0050508F">
        <w:rPr>
          <w:rFonts w:ascii="Times New Roman" w:hAnsi="Times New Roman" w:cs="Times New Roman"/>
        </w:rPr>
        <w:t xml:space="preserve">Национальная специфика дресс-кода регионов и культур мира </w:t>
      </w:r>
    </w:p>
    <w:p w14:paraId="45DECB3A" w14:textId="1C892D15"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32. </w:t>
      </w:r>
      <w:r w:rsidR="0050508F" w:rsidRPr="0050508F">
        <w:rPr>
          <w:rFonts w:ascii="Times New Roman" w:hAnsi="Times New Roman" w:cs="Times New Roman"/>
        </w:rPr>
        <w:t>Признание ценности различий и управление организацией.</w:t>
      </w:r>
    </w:p>
    <w:p w14:paraId="0F274EB5" w14:textId="0E4733AF" w:rsidR="0050508F" w:rsidRDefault="005B7937" w:rsidP="0050508F">
      <w:pPr>
        <w:ind w:firstLine="709"/>
        <w:jc w:val="both"/>
        <w:rPr>
          <w:rFonts w:ascii="Times New Roman" w:hAnsi="Times New Roman" w:cs="Times New Roman"/>
        </w:rPr>
      </w:pPr>
      <w:r>
        <w:rPr>
          <w:rFonts w:ascii="Times New Roman" w:hAnsi="Times New Roman" w:cs="Times New Roman"/>
        </w:rPr>
        <w:t xml:space="preserve">33. </w:t>
      </w:r>
      <w:r w:rsidR="0050508F" w:rsidRPr="0050508F">
        <w:rPr>
          <w:rFonts w:ascii="Times New Roman" w:hAnsi="Times New Roman" w:cs="Times New Roman"/>
        </w:rPr>
        <w:t>Культурная чувствительность и кросс-культурная компетентность.</w:t>
      </w:r>
    </w:p>
    <w:p w14:paraId="5C968582" w14:textId="4F4A4711" w:rsidR="005B7937" w:rsidRDefault="005B7937" w:rsidP="0050508F">
      <w:pPr>
        <w:ind w:firstLine="709"/>
        <w:jc w:val="both"/>
        <w:rPr>
          <w:rFonts w:ascii="Times New Roman" w:hAnsi="Times New Roman" w:cs="Times New Roman"/>
        </w:rPr>
      </w:pPr>
      <w:r>
        <w:rPr>
          <w:rFonts w:ascii="Times New Roman" w:hAnsi="Times New Roman" w:cs="Times New Roman"/>
        </w:rPr>
        <w:t>34. кросс-культурный консалтинг.</w:t>
      </w:r>
    </w:p>
    <w:p w14:paraId="61A5D7ED" w14:textId="49F932F4" w:rsidR="005B7937" w:rsidRPr="0050508F" w:rsidRDefault="005B7937" w:rsidP="0050508F">
      <w:pPr>
        <w:ind w:firstLine="709"/>
        <w:jc w:val="both"/>
        <w:rPr>
          <w:rFonts w:ascii="Times New Roman" w:hAnsi="Times New Roman" w:cs="Times New Roman"/>
        </w:rPr>
      </w:pPr>
      <w:r>
        <w:rPr>
          <w:rFonts w:ascii="Times New Roman" w:hAnsi="Times New Roman" w:cs="Times New Roman"/>
        </w:rPr>
        <w:t>35. Управление кросс-культурными рисками.</w:t>
      </w:r>
    </w:p>
    <w:p w14:paraId="72033909" w14:textId="65CA1A1C" w:rsidR="0050508F" w:rsidRPr="0050508F" w:rsidRDefault="005B7937" w:rsidP="0050508F">
      <w:pPr>
        <w:ind w:firstLine="709"/>
        <w:jc w:val="both"/>
        <w:rPr>
          <w:rFonts w:ascii="Times New Roman" w:hAnsi="Times New Roman" w:cs="Times New Roman"/>
        </w:rPr>
      </w:pPr>
      <w:r>
        <w:rPr>
          <w:rFonts w:ascii="Times New Roman" w:hAnsi="Times New Roman" w:cs="Times New Roman"/>
        </w:rPr>
        <w:t xml:space="preserve">36. </w:t>
      </w:r>
      <w:r w:rsidR="0050508F" w:rsidRPr="0050508F">
        <w:rPr>
          <w:rFonts w:ascii="Times New Roman" w:hAnsi="Times New Roman" w:cs="Times New Roman"/>
        </w:rPr>
        <w:t xml:space="preserve">Кросс-культурные коммуникации в контексте государств </w:t>
      </w:r>
      <w:r>
        <w:rPr>
          <w:rFonts w:ascii="Times New Roman" w:hAnsi="Times New Roman" w:cs="Times New Roman"/>
        </w:rPr>
        <w:t>ЕС</w:t>
      </w:r>
      <w:r w:rsidR="0050508F" w:rsidRPr="0050508F">
        <w:rPr>
          <w:rFonts w:ascii="Times New Roman" w:hAnsi="Times New Roman" w:cs="Times New Roman"/>
        </w:rPr>
        <w:t>.</w:t>
      </w:r>
    </w:p>
    <w:p w14:paraId="00B012D2" w14:textId="4281764F" w:rsidR="0050508F" w:rsidRPr="0050508F" w:rsidRDefault="005B7937" w:rsidP="0050508F">
      <w:pPr>
        <w:ind w:firstLine="709"/>
        <w:jc w:val="both"/>
        <w:rPr>
          <w:rFonts w:ascii="Times New Roman" w:hAnsi="Times New Roman" w:cs="Times New Roman"/>
        </w:rPr>
      </w:pPr>
      <w:r>
        <w:rPr>
          <w:rFonts w:ascii="Times New Roman" w:hAnsi="Times New Roman" w:cs="Times New Roman"/>
        </w:rPr>
        <w:t xml:space="preserve">37. </w:t>
      </w:r>
      <w:r w:rsidR="0050508F" w:rsidRPr="0050508F">
        <w:rPr>
          <w:rFonts w:ascii="Times New Roman" w:hAnsi="Times New Roman" w:cs="Times New Roman"/>
        </w:rPr>
        <w:t>Кросс-культурные коммуникации в контексте стран-членов ЕАЭС.</w:t>
      </w:r>
    </w:p>
    <w:p w14:paraId="2C4B990B" w14:textId="2F41D3C8" w:rsidR="005B7937" w:rsidRDefault="005B7937" w:rsidP="0050508F">
      <w:pPr>
        <w:ind w:firstLine="709"/>
        <w:jc w:val="both"/>
        <w:rPr>
          <w:rFonts w:ascii="Times New Roman" w:hAnsi="Times New Roman" w:cs="Times New Roman"/>
        </w:rPr>
      </w:pPr>
      <w:r>
        <w:rPr>
          <w:rFonts w:ascii="Times New Roman" w:hAnsi="Times New Roman" w:cs="Times New Roman"/>
        </w:rPr>
        <w:t xml:space="preserve">38. </w:t>
      </w:r>
      <w:r w:rsidR="0050508F" w:rsidRPr="0050508F">
        <w:rPr>
          <w:rFonts w:ascii="Times New Roman" w:hAnsi="Times New Roman" w:cs="Times New Roman"/>
        </w:rPr>
        <w:t xml:space="preserve">Кросс-культурные коммуникации в контексте </w:t>
      </w:r>
      <w:r>
        <w:rPr>
          <w:rFonts w:ascii="Times New Roman" w:hAnsi="Times New Roman" w:cs="Times New Roman"/>
        </w:rPr>
        <w:t>БРИКС.</w:t>
      </w:r>
    </w:p>
    <w:p w14:paraId="7DCEC233" w14:textId="582B09D5" w:rsidR="0050508F" w:rsidRDefault="005B7937" w:rsidP="0050508F">
      <w:pPr>
        <w:ind w:firstLine="709"/>
        <w:jc w:val="both"/>
        <w:rPr>
          <w:rFonts w:ascii="Times New Roman" w:hAnsi="Times New Roman" w:cs="Times New Roman"/>
        </w:rPr>
      </w:pPr>
      <w:r>
        <w:rPr>
          <w:rFonts w:ascii="Times New Roman" w:hAnsi="Times New Roman" w:cs="Times New Roman"/>
        </w:rPr>
        <w:lastRenderedPageBreak/>
        <w:t xml:space="preserve">39. </w:t>
      </w:r>
      <w:r w:rsidRPr="0050508F">
        <w:rPr>
          <w:rFonts w:ascii="Times New Roman" w:hAnsi="Times New Roman" w:cs="Times New Roman"/>
        </w:rPr>
        <w:t>Кросс-культурные коммуникации в контексте</w:t>
      </w:r>
      <w:r>
        <w:rPr>
          <w:rFonts w:ascii="Times New Roman" w:hAnsi="Times New Roman" w:cs="Times New Roman"/>
        </w:rPr>
        <w:t xml:space="preserve"> </w:t>
      </w:r>
      <w:r w:rsidR="0050508F" w:rsidRPr="0050508F">
        <w:rPr>
          <w:rFonts w:ascii="Times New Roman" w:hAnsi="Times New Roman" w:cs="Times New Roman"/>
        </w:rPr>
        <w:t>государств Юго-Восточной Азии.</w:t>
      </w:r>
    </w:p>
    <w:p w14:paraId="05019B27" w14:textId="77777777" w:rsidR="005B7937" w:rsidRDefault="005B7937" w:rsidP="005B7937">
      <w:pPr>
        <w:ind w:firstLine="709"/>
        <w:jc w:val="both"/>
        <w:rPr>
          <w:rFonts w:ascii="Times New Roman" w:hAnsi="Times New Roman" w:cs="Times New Roman"/>
        </w:rPr>
      </w:pPr>
      <w:r>
        <w:rPr>
          <w:rFonts w:ascii="Times New Roman" w:hAnsi="Times New Roman" w:cs="Times New Roman"/>
        </w:rPr>
        <w:t xml:space="preserve">40. Особенности кросс-культурных коммуникаций с представителями стран Ближнего Востока. </w:t>
      </w:r>
    </w:p>
    <w:p w14:paraId="74BCD788" w14:textId="2E569AC7" w:rsidR="005B7937" w:rsidRDefault="005B7937" w:rsidP="005B7937">
      <w:pPr>
        <w:ind w:firstLine="709"/>
        <w:jc w:val="both"/>
        <w:rPr>
          <w:rFonts w:ascii="Times New Roman" w:hAnsi="Times New Roman" w:cs="Times New Roman"/>
        </w:rPr>
      </w:pPr>
      <w:r>
        <w:rPr>
          <w:rFonts w:ascii="Times New Roman" w:eastAsia="Calibri" w:hAnsi="Times New Roman" w:cs="Times New Roman"/>
          <w:szCs w:val="28"/>
          <w:lang w:eastAsia="en-US"/>
        </w:rPr>
        <w:t xml:space="preserve">41. </w:t>
      </w:r>
      <w:r w:rsidRPr="006C5AA5">
        <w:rPr>
          <w:rFonts w:ascii="Times New Roman" w:eastAsia="Calibri" w:hAnsi="Times New Roman" w:cs="Times New Roman"/>
          <w:szCs w:val="28"/>
          <w:lang w:eastAsia="en-US"/>
        </w:rPr>
        <w:t>Значение и роль новейших цифровых технологий в деловых кросс-культурных коммуникациях.</w:t>
      </w:r>
    </w:p>
    <w:p w14:paraId="621C4359" w14:textId="2EF705EB" w:rsidR="005B7937" w:rsidRDefault="005B7937" w:rsidP="005B7937">
      <w:pPr>
        <w:ind w:firstLine="709"/>
        <w:jc w:val="both"/>
        <w:rPr>
          <w:rFonts w:ascii="Times New Roman" w:hAnsi="Times New Roman" w:cs="Times New Roman"/>
          <w:szCs w:val="28"/>
        </w:rPr>
      </w:pPr>
      <w:r>
        <w:rPr>
          <w:rFonts w:ascii="Times New Roman" w:hAnsi="Times New Roman" w:cs="Times New Roman"/>
          <w:szCs w:val="28"/>
        </w:rPr>
        <w:t xml:space="preserve">42. </w:t>
      </w:r>
      <w:r w:rsidRPr="000A61F5">
        <w:rPr>
          <w:rFonts w:ascii="Times New Roman" w:hAnsi="Times New Roman" w:cs="Times New Roman"/>
          <w:szCs w:val="28"/>
        </w:rPr>
        <w:t>Специфика профессиональной деятельности и подготовки специалистов в области связи с общественностью в политике и бизнесе, работающих в ситуациях кросс-культурного взаимодействия.</w:t>
      </w:r>
    </w:p>
    <w:p w14:paraId="55AAC1B1" w14:textId="582C537D" w:rsidR="00F015E4" w:rsidRDefault="00F015E4" w:rsidP="005B7937">
      <w:pPr>
        <w:ind w:firstLine="709"/>
        <w:jc w:val="both"/>
        <w:rPr>
          <w:rFonts w:ascii="Times New Roman" w:hAnsi="Times New Roman" w:cs="Times New Roman"/>
          <w:szCs w:val="28"/>
        </w:rPr>
      </w:pPr>
    </w:p>
    <w:p w14:paraId="378BCE15" w14:textId="77777777" w:rsidR="00F015E4" w:rsidRDefault="00F015E4" w:rsidP="005B7937">
      <w:pPr>
        <w:ind w:firstLine="709"/>
        <w:jc w:val="both"/>
      </w:pPr>
    </w:p>
    <w:p w14:paraId="66F1F4AF" w14:textId="07111B03" w:rsidR="000644D0" w:rsidRDefault="006D3D28">
      <w:pPr>
        <w:shd w:val="clear" w:color="auto" w:fill="FFFFFF" w:themeFill="background1"/>
        <w:spacing w:line="360" w:lineRule="auto"/>
        <w:ind w:firstLine="709"/>
        <w:jc w:val="center"/>
        <w:rPr>
          <w:color w:val="111111"/>
        </w:rPr>
      </w:pPr>
      <w:r>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B44D130" w14:textId="77777777" w:rsidR="000644D0" w:rsidRDefault="006D3D28">
      <w:pPr>
        <w:tabs>
          <w:tab w:val="right" w:pos="720"/>
        </w:tabs>
        <w:suppressAutoHyphens w:val="0"/>
        <w:spacing w:line="360" w:lineRule="auto"/>
        <w:jc w:val="both"/>
        <w:rPr>
          <w:color w:val="111111"/>
        </w:rPr>
      </w:pPr>
      <w:bookmarkStart w:id="13" w:name="_Hlk130748647"/>
      <w:r>
        <w:rPr>
          <w:rFonts w:ascii="Times New Roman" w:hAnsi="Times New Roman" w:cs="Times New Roman"/>
          <w:b/>
          <w:color w:val="111111"/>
          <w:szCs w:val="28"/>
        </w:rPr>
        <w:t>Основная литература</w:t>
      </w:r>
    </w:p>
    <w:p w14:paraId="36C32D17" w14:textId="4B684420" w:rsidR="00FC36D8" w:rsidRPr="00FC36D8" w:rsidRDefault="0080711E" w:rsidP="00FC36D8">
      <w:pPr>
        <w:keepNext/>
        <w:suppressAutoHyphens w:val="0"/>
        <w:spacing w:line="360" w:lineRule="auto"/>
        <w:outlineLvl w:val="0"/>
        <w:rPr>
          <w:rFonts w:ascii="Times New Roman" w:eastAsia="Calibri" w:hAnsi="Times New Roman" w:cs="Times New Roman"/>
          <w:color w:val="111111"/>
          <w:szCs w:val="28"/>
          <w:lang w:eastAsia="en-US"/>
        </w:rPr>
      </w:pPr>
      <w:bookmarkStart w:id="14" w:name="_Toc505877817"/>
      <w:r>
        <w:rPr>
          <w:rFonts w:ascii="Times New Roman" w:eastAsia="Calibri" w:hAnsi="Times New Roman" w:cs="Times New Roman"/>
          <w:color w:val="111111"/>
          <w:szCs w:val="28"/>
          <w:lang w:eastAsia="en-US"/>
        </w:rPr>
        <w:t>1</w:t>
      </w:r>
      <w:r w:rsidR="00FC36D8" w:rsidRPr="00FC36D8">
        <w:rPr>
          <w:rFonts w:ascii="Times New Roman" w:eastAsia="Calibri" w:hAnsi="Times New Roman" w:cs="Times New Roman"/>
          <w:color w:val="111111"/>
          <w:szCs w:val="28"/>
          <w:lang w:eastAsia="en-US"/>
        </w:rPr>
        <w:t>. Тен, Ю.П. Кросс-культурные коммуникации (с практикумом</w:t>
      </w:r>
      <w:proofErr w:type="gramStart"/>
      <w:r w:rsidR="00FC36D8" w:rsidRPr="00FC36D8">
        <w:rPr>
          <w:rFonts w:ascii="Times New Roman" w:eastAsia="Calibri" w:hAnsi="Times New Roman" w:cs="Times New Roman"/>
          <w:color w:val="111111"/>
          <w:szCs w:val="28"/>
          <w:lang w:eastAsia="en-US"/>
        </w:rPr>
        <w:t>) :</w:t>
      </w:r>
      <w:proofErr w:type="gramEnd"/>
      <w:r w:rsidR="00FC36D8" w:rsidRPr="00FC36D8">
        <w:rPr>
          <w:rFonts w:ascii="Times New Roman" w:eastAsia="Calibri" w:hAnsi="Times New Roman" w:cs="Times New Roman"/>
          <w:color w:val="111111"/>
          <w:szCs w:val="28"/>
          <w:lang w:eastAsia="en-US"/>
        </w:rPr>
        <w:t xml:space="preserve"> учебник / Ю.П. Тен.  — </w:t>
      </w:r>
      <w:proofErr w:type="gramStart"/>
      <w:r w:rsidR="00FC36D8" w:rsidRPr="00FC36D8">
        <w:rPr>
          <w:rFonts w:ascii="Times New Roman" w:eastAsia="Calibri" w:hAnsi="Times New Roman" w:cs="Times New Roman"/>
          <w:color w:val="111111"/>
          <w:szCs w:val="28"/>
          <w:lang w:eastAsia="en-US"/>
        </w:rPr>
        <w:t>Москва :</w:t>
      </w:r>
      <w:proofErr w:type="gramEnd"/>
      <w:r w:rsidR="00FC36D8" w:rsidRPr="00FC36D8">
        <w:rPr>
          <w:rFonts w:ascii="Times New Roman" w:eastAsia="Calibri" w:hAnsi="Times New Roman" w:cs="Times New Roman"/>
          <w:color w:val="111111"/>
          <w:szCs w:val="28"/>
          <w:lang w:eastAsia="en-US"/>
        </w:rPr>
        <w:t xml:space="preserve"> </w:t>
      </w:r>
      <w:proofErr w:type="spellStart"/>
      <w:r w:rsidR="00FC36D8" w:rsidRPr="00FC36D8">
        <w:rPr>
          <w:rFonts w:ascii="Times New Roman" w:eastAsia="Calibri" w:hAnsi="Times New Roman" w:cs="Times New Roman"/>
          <w:color w:val="111111"/>
          <w:szCs w:val="28"/>
          <w:lang w:eastAsia="en-US"/>
        </w:rPr>
        <w:t>КноРус</w:t>
      </w:r>
      <w:proofErr w:type="spellEnd"/>
      <w:r w:rsidR="00FC36D8" w:rsidRPr="00FC36D8">
        <w:rPr>
          <w:rFonts w:ascii="Times New Roman" w:eastAsia="Calibri" w:hAnsi="Times New Roman" w:cs="Times New Roman"/>
          <w:color w:val="111111"/>
          <w:szCs w:val="28"/>
          <w:lang w:eastAsia="en-US"/>
        </w:rPr>
        <w:t>, 2021. — 209 с. — (Бакалавриат и магистратура). - ЭБС BOOK.ru. — URL: </w:t>
      </w:r>
      <w:hyperlink r:id="rId11" w:tgtFrame="_blank" w:history="1">
        <w:r w:rsidR="00FC36D8" w:rsidRPr="00FC36D8">
          <w:rPr>
            <w:rStyle w:val="aff1"/>
            <w:rFonts w:ascii="Times New Roman" w:eastAsia="Calibri" w:hAnsi="Times New Roman" w:cs="Times New Roman"/>
            <w:szCs w:val="28"/>
            <w:lang w:eastAsia="en-US"/>
          </w:rPr>
          <w:t>https://book.ru/book/938671</w:t>
        </w:r>
      </w:hyperlink>
      <w:r w:rsidR="00FC36D8" w:rsidRPr="00FC36D8">
        <w:rPr>
          <w:rFonts w:ascii="Times New Roman" w:eastAsia="Calibri" w:hAnsi="Times New Roman" w:cs="Times New Roman"/>
          <w:color w:val="111111"/>
          <w:szCs w:val="28"/>
          <w:lang w:eastAsia="en-US"/>
        </w:rPr>
        <w:t xml:space="preserve"> (дата обращения: 24.03.2023). — </w:t>
      </w:r>
      <w:proofErr w:type="gramStart"/>
      <w:r w:rsidR="00FC36D8" w:rsidRPr="00FC36D8">
        <w:rPr>
          <w:rFonts w:ascii="Times New Roman" w:eastAsia="Calibri" w:hAnsi="Times New Roman" w:cs="Times New Roman"/>
          <w:color w:val="111111"/>
          <w:szCs w:val="28"/>
          <w:lang w:eastAsia="en-US"/>
        </w:rPr>
        <w:t>Текст :</w:t>
      </w:r>
      <w:proofErr w:type="gramEnd"/>
      <w:r w:rsidR="00FC36D8" w:rsidRPr="00FC36D8">
        <w:rPr>
          <w:rFonts w:ascii="Times New Roman" w:eastAsia="Calibri" w:hAnsi="Times New Roman" w:cs="Times New Roman"/>
          <w:color w:val="111111"/>
          <w:szCs w:val="28"/>
          <w:lang w:eastAsia="en-US"/>
        </w:rPr>
        <w:t xml:space="preserve"> электронный.</w:t>
      </w:r>
    </w:p>
    <w:p w14:paraId="78A59322"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xml:space="preserve">2. </w:t>
      </w:r>
      <w:proofErr w:type="spellStart"/>
      <w:r w:rsidRPr="00FC36D8">
        <w:rPr>
          <w:rFonts w:ascii="Times New Roman" w:eastAsia="Calibri" w:hAnsi="Times New Roman" w:cs="Times New Roman"/>
          <w:color w:val="111111"/>
          <w:szCs w:val="28"/>
          <w:lang w:eastAsia="en-US"/>
        </w:rPr>
        <w:t>Гальчук</w:t>
      </w:r>
      <w:proofErr w:type="spellEnd"/>
      <w:r w:rsidRPr="00FC36D8">
        <w:rPr>
          <w:rFonts w:ascii="Times New Roman" w:eastAsia="Calibri" w:hAnsi="Times New Roman" w:cs="Times New Roman"/>
          <w:color w:val="111111"/>
          <w:szCs w:val="28"/>
          <w:lang w:eastAsia="en-US"/>
        </w:rPr>
        <w:t xml:space="preserve"> Л. М. Основы кросс-культурной коммуникации и менеджмента: практический курс=</w:t>
      </w:r>
      <w:proofErr w:type="spellStart"/>
      <w:r w:rsidRPr="00FC36D8">
        <w:rPr>
          <w:rFonts w:ascii="Times New Roman" w:eastAsia="Calibri" w:hAnsi="Times New Roman" w:cs="Times New Roman"/>
          <w:color w:val="111111"/>
          <w:szCs w:val="28"/>
          <w:lang w:eastAsia="en-US"/>
        </w:rPr>
        <w:t>Essentials</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of</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Cross-cultural</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Communication</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and</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Management</w:t>
      </w:r>
      <w:proofErr w:type="spellEnd"/>
      <w:r w:rsidRPr="00FC36D8">
        <w:rPr>
          <w:rFonts w:ascii="Times New Roman" w:eastAsia="Calibri" w:hAnsi="Times New Roman" w:cs="Times New Roman"/>
          <w:color w:val="111111"/>
          <w:szCs w:val="28"/>
          <w:lang w:eastAsia="en-US"/>
        </w:rPr>
        <w:t xml:space="preserve">: A </w:t>
      </w:r>
      <w:proofErr w:type="spellStart"/>
      <w:r w:rsidRPr="00FC36D8">
        <w:rPr>
          <w:rFonts w:ascii="Times New Roman" w:eastAsia="Calibri" w:hAnsi="Times New Roman" w:cs="Times New Roman"/>
          <w:color w:val="111111"/>
          <w:szCs w:val="28"/>
          <w:lang w:eastAsia="en-US"/>
        </w:rPr>
        <w:t>Practical</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Course</w:t>
      </w:r>
      <w:proofErr w:type="spellEnd"/>
      <w:r w:rsidRPr="00FC36D8">
        <w:rPr>
          <w:rFonts w:ascii="Times New Roman" w:eastAsia="Calibri" w:hAnsi="Times New Roman" w:cs="Times New Roman"/>
          <w:color w:val="111111"/>
          <w:szCs w:val="28"/>
          <w:lang w:eastAsia="en-US"/>
        </w:rPr>
        <w:t xml:space="preserve">: учебное пособие / </w:t>
      </w:r>
      <w:proofErr w:type="spellStart"/>
      <w:r w:rsidRPr="00FC36D8">
        <w:rPr>
          <w:rFonts w:ascii="Times New Roman" w:eastAsia="Calibri" w:hAnsi="Times New Roman" w:cs="Times New Roman"/>
          <w:color w:val="111111"/>
          <w:szCs w:val="28"/>
          <w:lang w:eastAsia="en-US"/>
        </w:rPr>
        <w:t>Л.М.Гальчук</w:t>
      </w:r>
      <w:proofErr w:type="spellEnd"/>
      <w:r w:rsidRPr="00FC36D8">
        <w:rPr>
          <w:rFonts w:ascii="Times New Roman" w:eastAsia="Calibri" w:hAnsi="Times New Roman" w:cs="Times New Roman"/>
          <w:color w:val="111111"/>
          <w:szCs w:val="28"/>
          <w:lang w:eastAsia="en-US"/>
        </w:rPr>
        <w:t>. - Москва: Вузовский учебник.: НИЦ ИНФРА-М, 2019. - 240 с. - ЭБС ZNANIUM.com. - URL: </w:t>
      </w:r>
      <w:hyperlink r:id="rId12" w:tgtFrame="_blank" w:history="1">
        <w:r w:rsidRPr="00FC36D8">
          <w:rPr>
            <w:rStyle w:val="aff1"/>
            <w:rFonts w:ascii="Times New Roman" w:eastAsia="Calibri" w:hAnsi="Times New Roman" w:cs="Times New Roman"/>
            <w:szCs w:val="28"/>
            <w:lang w:eastAsia="en-US"/>
          </w:rPr>
          <w:t>https://znanium.com/catalog/product/1014759</w:t>
        </w:r>
      </w:hyperlink>
      <w:r w:rsidRPr="00FC36D8">
        <w:rPr>
          <w:rFonts w:ascii="Times New Roman" w:eastAsia="Calibri" w:hAnsi="Times New Roman" w:cs="Times New Roman"/>
          <w:color w:val="111111"/>
          <w:szCs w:val="28"/>
          <w:lang w:eastAsia="en-US"/>
        </w:rPr>
        <w:t> (дата обращения: 24.03.2023). - Текст: электронный.</w:t>
      </w:r>
    </w:p>
    <w:p w14:paraId="030A8002"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xml:space="preserve">3. Мясоедов, С. П.  Кросс-культурный </w:t>
      </w:r>
      <w:proofErr w:type="gramStart"/>
      <w:r w:rsidRPr="00FC36D8">
        <w:rPr>
          <w:rFonts w:ascii="Times New Roman" w:eastAsia="Calibri" w:hAnsi="Times New Roman" w:cs="Times New Roman"/>
          <w:color w:val="111111"/>
          <w:szCs w:val="28"/>
          <w:lang w:eastAsia="en-US"/>
        </w:rPr>
        <w:t>менеджмент :</w:t>
      </w:r>
      <w:proofErr w:type="gramEnd"/>
      <w:r w:rsidRPr="00FC36D8">
        <w:rPr>
          <w:rFonts w:ascii="Times New Roman" w:eastAsia="Calibri" w:hAnsi="Times New Roman" w:cs="Times New Roman"/>
          <w:color w:val="111111"/>
          <w:szCs w:val="28"/>
          <w:lang w:eastAsia="en-US"/>
        </w:rPr>
        <w:t xml:space="preserve"> учебник для вузов / С. П. Мясоедов, Л. Г. Борисова. — 3-е изд. — </w:t>
      </w:r>
      <w:proofErr w:type="gramStart"/>
      <w:r w:rsidRPr="00FC36D8">
        <w:rPr>
          <w:rFonts w:ascii="Times New Roman" w:eastAsia="Calibri" w:hAnsi="Times New Roman" w:cs="Times New Roman"/>
          <w:color w:val="111111"/>
          <w:szCs w:val="28"/>
          <w:lang w:eastAsia="en-US"/>
        </w:rPr>
        <w:t>Москва :</w:t>
      </w:r>
      <w:proofErr w:type="gramEnd"/>
      <w:r w:rsidRPr="00FC36D8">
        <w:rPr>
          <w:rFonts w:ascii="Times New Roman" w:eastAsia="Calibri" w:hAnsi="Times New Roman" w:cs="Times New Roman"/>
          <w:color w:val="111111"/>
          <w:szCs w:val="28"/>
          <w:lang w:eastAsia="en-US"/>
        </w:rPr>
        <w:t xml:space="preserve"> Издательство </w:t>
      </w:r>
      <w:proofErr w:type="spellStart"/>
      <w:r w:rsidRPr="00FC36D8">
        <w:rPr>
          <w:rFonts w:ascii="Times New Roman" w:eastAsia="Calibri" w:hAnsi="Times New Roman" w:cs="Times New Roman"/>
          <w:color w:val="111111"/>
          <w:szCs w:val="28"/>
          <w:lang w:eastAsia="en-US"/>
        </w:rPr>
        <w:t>Юрайт</w:t>
      </w:r>
      <w:proofErr w:type="spellEnd"/>
      <w:r w:rsidRPr="00FC36D8">
        <w:rPr>
          <w:rFonts w:ascii="Times New Roman" w:eastAsia="Calibri" w:hAnsi="Times New Roman" w:cs="Times New Roman"/>
          <w:color w:val="111111"/>
          <w:szCs w:val="28"/>
          <w:lang w:eastAsia="en-US"/>
        </w:rPr>
        <w:t xml:space="preserve">, 2023. — 314 с. — (Высшее образование). —  Образовательная платформа </w:t>
      </w:r>
      <w:proofErr w:type="spellStart"/>
      <w:r w:rsidRPr="00FC36D8">
        <w:rPr>
          <w:rFonts w:ascii="Times New Roman" w:eastAsia="Calibri" w:hAnsi="Times New Roman" w:cs="Times New Roman"/>
          <w:color w:val="111111"/>
          <w:szCs w:val="28"/>
          <w:lang w:eastAsia="en-US"/>
        </w:rPr>
        <w:t>Юрайт</w:t>
      </w:r>
      <w:proofErr w:type="spellEnd"/>
      <w:r w:rsidRPr="00FC36D8">
        <w:rPr>
          <w:rFonts w:ascii="Times New Roman" w:eastAsia="Calibri" w:hAnsi="Times New Roman" w:cs="Times New Roman"/>
          <w:color w:val="111111"/>
          <w:szCs w:val="28"/>
          <w:lang w:eastAsia="en-US"/>
        </w:rPr>
        <w:t xml:space="preserve"> [сайт]. — URL: </w:t>
      </w:r>
      <w:hyperlink r:id="rId13" w:tgtFrame="_blank" w:history="1">
        <w:r w:rsidRPr="00FC36D8">
          <w:rPr>
            <w:rStyle w:val="aff1"/>
            <w:rFonts w:ascii="Times New Roman" w:eastAsia="Calibri" w:hAnsi="Times New Roman" w:cs="Times New Roman"/>
            <w:szCs w:val="28"/>
            <w:lang w:eastAsia="en-US"/>
          </w:rPr>
          <w:t>https://urait.ru/bcode/511007</w:t>
        </w:r>
      </w:hyperlink>
      <w:r w:rsidRPr="00FC36D8">
        <w:rPr>
          <w:rFonts w:ascii="Times New Roman" w:eastAsia="Calibri" w:hAnsi="Times New Roman" w:cs="Times New Roman"/>
          <w:color w:val="111111"/>
          <w:szCs w:val="28"/>
          <w:lang w:eastAsia="en-US"/>
        </w:rPr>
        <w:t xml:space="preserve"> (дата обращения: 24.03.2023). — </w:t>
      </w:r>
      <w:proofErr w:type="gramStart"/>
      <w:r w:rsidRPr="00FC36D8">
        <w:rPr>
          <w:rFonts w:ascii="Times New Roman" w:eastAsia="Calibri" w:hAnsi="Times New Roman" w:cs="Times New Roman"/>
          <w:color w:val="111111"/>
          <w:szCs w:val="28"/>
          <w:lang w:eastAsia="en-US"/>
        </w:rPr>
        <w:t>Текст :</w:t>
      </w:r>
      <w:proofErr w:type="gramEnd"/>
      <w:r w:rsidRPr="00FC36D8">
        <w:rPr>
          <w:rFonts w:ascii="Times New Roman" w:eastAsia="Calibri" w:hAnsi="Times New Roman" w:cs="Times New Roman"/>
          <w:color w:val="111111"/>
          <w:szCs w:val="28"/>
          <w:lang w:eastAsia="en-US"/>
        </w:rPr>
        <w:t xml:space="preserve"> электронный.</w:t>
      </w:r>
    </w:p>
    <w:p w14:paraId="44DD7B8F"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w:t>
      </w:r>
    </w:p>
    <w:p w14:paraId="7FD9E494"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b/>
          <w:bCs/>
          <w:color w:val="111111"/>
          <w:szCs w:val="28"/>
          <w:lang w:eastAsia="en-US"/>
        </w:rPr>
        <w:t>Дополнительная литература:</w:t>
      </w:r>
    </w:p>
    <w:p w14:paraId="65230B7B"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xml:space="preserve">4. Холден, Найджел Дж. Кросс-культурный менеджмент. Концепция когнитивного менеджмента: учебное пособие / </w:t>
      </w:r>
      <w:proofErr w:type="spellStart"/>
      <w:r w:rsidRPr="00FC36D8">
        <w:rPr>
          <w:rFonts w:ascii="Times New Roman" w:eastAsia="Calibri" w:hAnsi="Times New Roman" w:cs="Times New Roman"/>
          <w:color w:val="111111"/>
          <w:szCs w:val="28"/>
          <w:lang w:eastAsia="en-US"/>
        </w:rPr>
        <w:t>Н.Дж</w:t>
      </w:r>
      <w:proofErr w:type="spellEnd"/>
      <w:r w:rsidRPr="00FC36D8">
        <w:rPr>
          <w:rFonts w:ascii="Times New Roman" w:eastAsia="Calibri" w:hAnsi="Times New Roman" w:cs="Times New Roman"/>
          <w:color w:val="111111"/>
          <w:szCs w:val="28"/>
          <w:lang w:eastAsia="en-US"/>
        </w:rPr>
        <w:t xml:space="preserve">. Холден; пер. с англ. под ред. проф. </w:t>
      </w:r>
      <w:r w:rsidRPr="00FC36D8">
        <w:rPr>
          <w:rFonts w:ascii="Times New Roman" w:eastAsia="Calibri" w:hAnsi="Times New Roman" w:cs="Times New Roman"/>
          <w:color w:val="111111"/>
          <w:szCs w:val="28"/>
          <w:lang w:eastAsia="en-US"/>
        </w:rPr>
        <w:lastRenderedPageBreak/>
        <w:t>Б.Л. Ерёмина. — Москва: ЮНИТИ-ДАНА, 2017. — 384 с. - (Серия «Зарубежный учебник») - ЭБС ZNANIUM.com. - URL: </w:t>
      </w:r>
      <w:hyperlink r:id="rId14" w:tgtFrame="_blank" w:history="1">
        <w:r w:rsidRPr="00FC36D8">
          <w:rPr>
            <w:rStyle w:val="aff1"/>
            <w:rFonts w:ascii="Times New Roman" w:eastAsia="Calibri" w:hAnsi="Times New Roman" w:cs="Times New Roman"/>
            <w:szCs w:val="28"/>
            <w:lang w:eastAsia="en-US"/>
          </w:rPr>
          <w:t>https://znanium.com/catalog/product/1028506</w:t>
        </w:r>
      </w:hyperlink>
      <w:r w:rsidRPr="00FC36D8">
        <w:rPr>
          <w:rFonts w:ascii="Times New Roman" w:eastAsia="Calibri" w:hAnsi="Times New Roman" w:cs="Times New Roman"/>
          <w:color w:val="111111"/>
          <w:szCs w:val="28"/>
          <w:lang w:eastAsia="en-US"/>
        </w:rPr>
        <w:t xml:space="preserve"> (дата обращения: 24.03.2023). - </w:t>
      </w:r>
      <w:proofErr w:type="gramStart"/>
      <w:r w:rsidRPr="00FC36D8">
        <w:rPr>
          <w:rFonts w:ascii="Times New Roman" w:eastAsia="Calibri" w:hAnsi="Times New Roman" w:cs="Times New Roman"/>
          <w:color w:val="111111"/>
          <w:szCs w:val="28"/>
          <w:lang w:eastAsia="en-US"/>
        </w:rPr>
        <w:t>Текст :</w:t>
      </w:r>
      <w:proofErr w:type="gramEnd"/>
      <w:r w:rsidRPr="00FC36D8">
        <w:rPr>
          <w:rFonts w:ascii="Times New Roman" w:eastAsia="Calibri" w:hAnsi="Times New Roman" w:cs="Times New Roman"/>
          <w:color w:val="111111"/>
          <w:szCs w:val="28"/>
          <w:lang w:eastAsia="en-US"/>
        </w:rPr>
        <w:t xml:space="preserve"> электронный.</w:t>
      </w:r>
    </w:p>
    <w:p w14:paraId="0C7C687F"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w:t>
      </w:r>
    </w:p>
    <w:bookmarkEnd w:id="13"/>
    <w:p w14:paraId="7809D275" w14:textId="77777777" w:rsidR="000644D0" w:rsidRDefault="006D3D28">
      <w:pPr>
        <w:keepNext/>
        <w:suppressAutoHyphens w:val="0"/>
        <w:spacing w:line="360" w:lineRule="auto"/>
        <w:outlineLvl w:val="0"/>
        <w:rPr>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14"/>
    </w:p>
    <w:p w14:paraId="4DE1A79E" w14:textId="77777777" w:rsidR="00E50EDB" w:rsidRDefault="006D3D28" w:rsidP="00E50EDB">
      <w:pPr>
        <w:suppressAutoHyphens w:val="0"/>
        <w:spacing w:line="360" w:lineRule="auto"/>
        <w:rPr>
          <w:rFonts w:ascii="Times New Roman" w:hAnsi="Times New Roman" w:cs="Times New Roman"/>
        </w:rPr>
      </w:pPr>
      <w:r w:rsidRPr="00E50EDB">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5">
        <w:r w:rsidRPr="00E50EDB">
          <w:rPr>
            <w:rFonts w:ascii="Times New Roman" w:eastAsia="Calibri" w:hAnsi="Times New Roman" w:cs="Times New Roman"/>
            <w:color w:val="111111"/>
            <w:szCs w:val="28"/>
            <w:u w:val="single"/>
            <w:lang w:eastAsia="en-US"/>
          </w:rPr>
          <w:t>http://elib.fa.ru/</w:t>
        </w:r>
      </w:hyperlink>
    </w:p>
    <w:p w14:paraId="209868E5" w14:textId="5208E473" w:rsidR="000644D0" w:rsidRP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2. Э</w:t>
      </w:r>
      <w:r w:rsidRPr="00E50EDB">
        <w:rPr>
          <w:rFonts w:ascii="Times New Roman" w:eastAsia="Calibri" w:hAnsi="Times New Roman" w:cs="Times New Roman"/>
          <w:color w:val="111111"/>
          <w:szCs w:val="28"/>
          <w:lang w:eastAsia="en-US"/>
        </w:rPr>
        <w:t xml:space="preserve">лектронно-библиотечная система BOOK.RU </w:t>
      </w:r>
      <w:hyperlink r:id="rId16">
        <w:r w:rsidRPr="00E50EDB">
          <w:rPr>
            <w:rFonts w:ascii="Times New Roman" w:eastAsia="Calibri" w:hAnsi="Times New Roman" w:cs="Times New Roman"/>
            <w:color w:val="111111"/>
            <w:szCs w:val="28"/>
            <w:u w:val="single"/>
            <w:lang w:eastAsia="en-US"/>
          </w:rPr>
          <w:t>http://www.book.ru</w:t>
        </w:r>
      </w:hyperlink>
    </w:p>
    <w:p w14:paraId="05FE0DFB" w14:textId="77777777" w:rsidR="00E50EDB" w:rsidRDefault="00E50EDB" w:rsidP="00E50EDB">
      <w:pPr>
        <w:suppressAutoHyphens w:val="0"/>
        <w:spacing w:line="360" w:lineRule="auto"/>
        <w:rPr>
          <w:rFonts w:ascii="Times New Roman" w:hAnsi="Times New Roman" w:cs="Times New Roman"/>
        </w:rPr>
      </w:pPr>
      <w:r>
        <w:rPr>
          <w:rFonts w:ascii="Times New Roman" w:eastAsia="Calibri" w:hAnsi="Times New Roman" w:cs="Times New Roman"/>
          <w:color w:val="111111"/>
          <w:szCs w:val="28"/>
          <w:u w:val="single"/>
          <w:lang w:eastAsia="en-US"/>
        </w:rPr>
        <w:t>3.</w:t>
      </w:r>
      <w:r w:rsidRPr="00E50EDB">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7">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biblioclub</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r w:rsidRPr="00E50EDB">
          <w:rPr>
            <w:rFonts w:ascii="Times New Roman" w:eastAsia="Calibri" w:hAnsi="Times New Roman" w:cs="Times New Roman"/>
            <w:color w:val="111111"/>
            <w:szCs w:val="28"/>
            <w:u w:val="single"/>
            <w:lang w:eastAsia="en-US"/>
          </w:rPr>
          <w:t>/</w:t>
        </w:r>
      </w:hyperlink>
    </w:p>
    <w:p w14:paraId="38937E7F"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4.</w:t>
      </w:r>
      <w:r w:rsidRPr="00E50EDB">
        <w:rPr>
          <w:rFonts w:ascii="Times New Roman" w:eastAsia="Calibri" w:hAnsi="Times New Roman" w:cs="Times New Roman"/>
          <w:color w:val="111111"/>
          <w:szCs w:val="28"/>
          <w:lang w:eastAsia="en-US"/>
        </w:rPr>
        <w:t xml:space="preserve">Электронно-библиотечная система </w:t>
      </w:r>
      <w:proofErr w:type="spellStart"/>
      <w:r w:rsidRPr="00E50EDB">
        <w:rPr>
          <w:rFonts w:ascii="Times New Roman" w:eastAsia="Calibri" w:hAnsi="Times New Roman" w:cs="Times New Roman"/>
          <w:color w:val="111111"/>
          <w:szCs w:val="28"/>
          <w:lang w:val="en-US" w:eastAsia="en-US"/>
        </w:rPr>
        <w:t>Znanium</w:t>
      </w:r>
      <w:proofErr w:type="spellEnd"/>
      <w:r w:rsidRPr="00E50EDB">
        <w:rPr>
          <w:rFonts w:ascii="Times New Roman" w:eastAsia="Calibri" w:hAnsi="Times New Roman" w:cs="Times New Roman"/>
          <w:color w:val="111111"/>
          <w:szCs w:val="28"/>
          <w:lang w:eastAsia="en-US"/>
        </w:rPr>
        <w:t xml:space="preserve"> </w:t>
      </w:r>
      <w:hyperlink r:id="rId18">
        <w:r w:rsidRPr="00E50EDB">
          <w:rPr>
            <w:rFonts w:ascii="Times New Roman" w:eastAsia="Calibri" w:hAnsi="Times New Roman" w:cs="Times New Roman"/>
            <w:color w:val="111111"/>
            <w:szCs w:val="28"/>
            <w:u w:val="single"/>
            <w:lang w:eastAsia="en-US"/>
          </w:rPr>
          <w:t>http://www.znanium.com</w:t>
        </w:r>
      </w:hyperlink>
    </w:p>
    <w:p w14:paraId="43CD7A0B"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5.</w:t>
      </w:r>
      <w:r w:rsidRPr="00E50EDB">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9">
        <w:r w:rsidRPr="00E50EDB">
          <w:rPr>
            <w:rFonts w:ascii="Times New Roman" w:eastAsia="Calibri" w:hAnsi="Times New Roman" w:cs="Times New Roman"/>
            <w:color w:val="111111"/>
            <w:szCs w:val="28"/>
            <w:u w:val="single"/>
            <w:lang w:eastAsia="en-US"/>
          </w:rPr>
          <w:t>https://urait.ru/</w:t>
        </w:r>
      </w:hyperlink>
    </w:p>
    <w:p w14:paraId="0BEA09AD" w14:textId="266C7FB6"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6.</w:t>
      </w:r>
      <w:r w:rsidRPr="00E50EDB">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20" w:history="1">
        <w:r w:rsidRPr="007C7CDE">
          <w:rPr>
            <w:rStyle w:val="aff1"/>
            <w:rFonts w:ascii="Times New Roman" w:eastAsia="Calibri" w:hAnsi="Times New Roman" w:cs="Times New Roman"/>
            <w:szCs w:val="28"/>
            <w:lang w:eastAsia="en-US"/>
          </w:rPr>
          <w:t>http://ebs.prospekt.org/books</w:t>
        </w:r>
      </w:hyperlink>
    </w:p>
    <w:p w14:paraId="62B52F54"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7.</w:t>
      </w:r>
      <w:r w:rsidRPr="00E50EDB">
        <w:rPr>
          <w:rFonts w:ascii="Times New Roman" w:eastAsia="Calibri" w:hAnsi="Times New Roman" w:cs="Times New Roman"/>
          <w:color w:val="111111"/>
          <w:szCs w:val="28"/>
          <w:lang w:eastAsia="en-US"/>
        </w:rPr>
        <w:t xml:space="preserve">Деловая онлайн-библиотека </w:t>
      </w:r>
      <w:proofErr w:type="spellStart"/>
      <w:r w:rsidRPr="00E50EDB">
        <w:rPr>
          <w:rFonts w:ascii="Times New Roman" w:eastAsia="Calibri" w:hAnsi="Times New Roman" w:cs="Times New Roman"/>
          <w:color w:val="111111"/>
          <w:szCs w:val="28"/>
          <w:lang w:val="en-US" w:eastAsia="en-US"/>
        </w:rPr>
        <w:t>Alpina</w:t>
      </w:r>
      <w:proofErr w:type="spellEnd"/>
      <w:r w:rsidRPr="00E50EDB">
        <w:rPr>
          <w:rFonts w:ascii="Times New Roman" w:eastAsia="Calibri" w:hAnsi="Times New Roman" w:cs="Times New Roman"/>
          <w:color w:val="111111"/>
          <w:szCs w:val="28"/>
          <w:lang w:eastAsia="en-US"/>
        </w:rPr>
        <w:t xml:space="preserve"> </w:t>
      </w:r>
      <w:r w:rsidRPr="00E50EDB">
        <w:rPr>
          <w:rFonts w:ascii="Times New Roman" w:eastAsia="Calibri" w:hAnsi="Times New Roman" w:cs="Times New Roman"/>
          <w:color w:val="111111"/>
          <w:szCs w:val="28"/>
          <w:lang w:val="en-US" w:eastAsia="en-US"/>
        </w:rPr>
        <w:t>Digital</w:t>
      </w:r>
      <w:r w:rsidRPr="00E50EDB">
        <w:rPr>
          <w:rFonts w:ascii="Times New Roman" w:eastAsia="Calibri" w:hAnsi="Times New Roman" w:cs="Times New Roman"/>
          <w:color w:val="111111"/>
          <w:szCs w:val="28"/>
          <w:lang w:eastAsia="en-US"/>
        </w:rPr>
        <w:t xml:space="preserve"> </w:t>
      </w:r>
      <w:hyperlink r:id="rId21">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r w:rsidRPr="00E50EDB">
          <w:rPr>
            <w:rFonts w:ascii="Times New Roman" w:eastAsia="Calibri" w:hAnsi="Times New Roman" w:cs="Times New Roman"/>
            <w:color w:val="111111"/>
            <w:szCs w:val="28"/>
            <w:u w:val="single"/>
            <w:lang w:val="en-US" w:eastAsia="en-US"/>
          </w:rPr>
          <w:t>lib</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alpinadigital</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r w:rsidRPr="00E50EDB">
          <w:rPr>
            <w:rFonts w:ascii="Times New Roman" w:eastAsia="Calibri" w:hAnsi="Times New Roman" w:cs="Times New Roman"/>
            <w:color w:val="111111"/>
            <w:szCs w:val="28"/>
            <w:u w:val="single"/>
            <w:lang w:eastAsia="en-US"/>
          </w:rPr>
          <w:t>/</w:t>
        </w:r>
      </w:hyperlink>
    </w:p>
    <w:p w14:paraId="267FCBC3"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8.</w:t>
      </w:r>
      <w:r w:rsidRPr="00E50EDB">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22">
        <w:r w:rsidRPr="00E50EDB">
          <w:rPr>
            <w:rFonts w:ascii="Times New Roman" w:eastAsia="Calibri" w:hAnsi="Times New Roman" w:cs="Times New Roman"/>
            <w:color w:val="111111"/>
            <w:szCs w:val="28"/>
            <w:u w:val="single"/>
            <w:lang w:eastAsia="en-US"/>
          </w:rPr>
          <w:t>https://grebennikon.ru/</w:t>
        </w:r>
      </w:hyperlink>
    </w:p>
    <w:p w14:paraId="014D58CD"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9.</w:t>
      </w:r>
      <w:r w:rsidRPr="00E50EDB">
        <w:rPr>
          <w:rFonts w:ascii="Times New Roman" w:eastAsia="Calibri" w:hAnsi="Times New Roman" w:cs="Times New Roman"/>
          <w:color w:val="111111"/>
          <w:szCs w:val="28"/>
          <w:lang w:eastAsia="en-US"/>
        </w:rPr>
        <w:t xml:space="preserve">Научная электронная библиотека </w:t>
      </w:r>
      <w:proofErr w:type="spellStart"/>
      <w:r w:rsidRPr="00E50EDB">
        <w:rPr>
          <w:rFonts w:ascii="Times New Roman" w:eastAsia="Calibri" w:hAnsi="Times New Roman" w:cs="Times New Roman"/>
          <w:color w:val="111111"/>
          <w:szCs w:val="28"/>
          <w:lang w:val="en-US" w:eastAsia="en-US"/>
        </w:rPr>
        <w:t>eLibrary</w:t>
      </w:r>
      <w:proofErr w:type="spellEnd"/>
      <w:r w:rsidRPr="00E50EDB">
        <w:rPr>
          <w:rFonts w:ascii="Times New Roman" w:eastAsia="Calibri" w:hAnsi="Times New Roman" w:cs="Times New Roman"/>
          <w:color w:val="111111"/>
          <w:szCs w:val="28"/>
          <w:lang w:eastAsia="en-US"/>
        </w:rPr>
        <w:t>.</w:t>
      </w:r>
      <w:proofErr w:type="spellStart"/>
      <w:r w:rsidRPr="00E50EDB">
        <w:rPr>
          <w:rFonts w:ascii="Times New Roman" w:eastAsia="Calibri" w:hAnsi="Times New Roman" w:cs="Times New Roman"/>
          <w:color w:val="111111"/>
          <w:szCs w:val="28"/>
          <w:lang w:val="en-US" w:eastAsia="en-US"/>
        </w:rPr>
        <w:t>ru</w:t>
      </w:r>
      <w:proofErr w:type="spellEnd"/>
      <w:r w:rsidRPr="00E50EDB">
        <w:rPr>
          <w:rFonts w:ascii="Times New Roman" w:eastAsia="Calibri" w:hAnsi="Times New Roman" w:cs="Times New Roman"/>
          <w:color w:val="111111"/>
          <w:szCs w:val="28"/>
          <w:lang w:eastAsia="en-US"/>
        </w:rPr>
        <w:t xml:space="preserve"> </w:t>
      </w:r>
      <w:hyperlink r:id="rId23">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elibrary</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hyperlink>
      <w:r w:rsidRPr="00E50EDB">
        <w:rPr>
          <w:rFonts w:ascii="Times New Roman" w:eastAsia="Calibri" w:hAnsi="Times New Roman" w:cs="Times New Roman"/>
          <w:color w:val="111111"/>
          <w:szCs w:val="28"/>
          <w:lang w:eastAsia="en-US"/>
        </w:rPr>
        <w:t xml:space="preserve">  </w:t>
      </w:r>
    </w:p>
    <w:p w14:paraId="4B54DE9D" w14:textId="574B0B96" w:rsidR="000644D0" w:rsidRP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 xml:space="preserve">10. </w:t>
      </w:r>
      <w:r w:rsidRPr="00E50EDB">
        <w:rPr>
          <w:rFonts w:ascii="Times New Roman" w:eastAsia="Calibri" w:hAnsi="Times New Roman" w:cs="Times New Roman"/>
          <w:color w:val="111111"/>
          <w:szCs w:val="28"/>
          <w:lang w:eastAsia="en-US"/>
        </w:rPr>
        <w:t xml:space="preserve">Национальная электронная библиотека </w:t>
      </w:r>
      <w:hyperlink r:id="rId24">
        <w:r w:rsidRPr="00E50EDB">
          <w:rPr>
            <w:rFonts w:ascii="Times New Roman" w:eastAsia="Calibri" w:hAnsi="Times New Roman" w:cs="Times New Roman"/>
            <w:color w:val="111111"/>
            <w:szCs w:val="28"/>
            <w:u w:val="single"/>
            <w:lang w:eastAsia="en-US"/>
          </w:rPr>
          <w:t>http://нэб.рф/</w:t>
        </w:r>
      </w:hyperlink>
    </w:p>
    <w:p w14:paraId="11ECF964" w14:textId="46205B0E" w:rsidR="000644D0" w:rsidRDefault="000644D0">
      <w:pPr>
        <w:suppressAutoHyphens w:val="0"/>
        <w:spacing w:line="360" w:lineRule="auto"/>
        <w:rPr>
          <w:rFonts w:ascii="Times New Roman" w:hAnsi="Times New Roman" w:cs="Times New Roman"/>
          <w:color w:val="111111"/>
          <w:sz w:val="24"/>
        </w:rPr>
      </w:pPr>
    </w:p>
    <w:p w14:paraId="3624F97A" w14:textId="77777777" w:rsidR="000644D0" w:rsidRDefault="006D3D28">
      <w:pPr>
        <w:spacing w:line="360" w:lineRule="auto"/>
        <w:ind w:firstLine="709"/>
        <w:jc w:val="center"/>
        <w:rPr>
          <w:color w:val="111111"/>
        </w:rPr>
      </w:pPr>
      <w:r>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Default="006D3D28">
      <w:pPr>
        <w:spacing w:line="360" w:lineRule="auto"/>
        <w:ind w:firstLine="709"/>
        <w:jc w:val="both"/>
        <w:rPr>
          <w:color w:val="111111"/>
        </w:rPr>
      </w:pPr>
      <w:r>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w:t>
      </w:r>
      <w:r>
        <w:rPr>
          <w:rFonts w:ascii="Times New Roman" w:hAnsi="Times New Roman" w:cs="Times New Roman"/>
          <w:color w:val="111111"/>
        </w:rPr>
        <w:lastRenderedPageBreak/>
        <w:t xml:space="preserve">самостоятельная работа с элементами научно- исследовательской и творческой деятельности и др. </w:t>
      </w:r>
    </w:p>
    <w:p w14:paraId="2B30C739" w14:textId="77777777" w:rsidR="000644D0" w:rsidRDefault="006D3D28">
      <w:pPr>
        <w:spacing w:line="360" w:lineRule="auto"/>
        <w:ind w:firstLine="709"/>
        <w:jc w:val="both"/>
        <w:rPr>
          <w:color w:val="111111"/>
        </w:rPr>
      </w:pPr>
      <w:r>
        <w:rPr>
          <w:rFonts w:ascii="Times New Roman" w:hAnsi="Times New Roman" w:cs="Times New Roman"/>
          <w:color w:val="111111"/>
        </w:rPr>
        <w:t xml:space="preserve">Задачами интерактивных форм обучения являются: </w:t>
      </w:r>
    </w:p>
    <w:p w14:paraId="09579852"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эффективное усвоение учебного материала; </w:t>
      </w:r>
    </w:p>
    <w:p w14:paraId="007B47A0"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Default="006D3D28">
      <w:pPr>
        <w:spacing w:line="360" w:lineRule="auto"/>
        <w:ind w:firstLine="709"/>
        <w:jc w:val="both"/>
        <w:rPr>
          <w:color w:val="111111"/>
        </w:rPr>
      </w:pPr>
      <w:r>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0935164" w14:textId="7828A67E" w:rsidR="000644D0" w:rsidRDefault="006D3D28" w:rsidP="00F212F7">
      <w:pPr>
        <w:spacing w:line="360" w:lineRule="auto"/>
        <w:ind w:firstLine="709"/>
        <w:jc w:val="both"/>
        <w:rPr>
          <w:color w:val="111111"/>
        </w:rPr>
      </w:pPr>
      <w:r>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2EA61A8F" w14:textId="77777777" w:rsidR="000644D0" w:rsidRDefault="006D3D28">
      <w:pPr>
        <w:spacing w:line="360" w:lineRule="auto"/>
        <w:ind w:firstLine="709"/>
        <w:jc w:val="both"/>
        <w:rPr>
          <w:color w:val="111111"/>
        </w:rPr>
      </w:pPr>
      <w:r>
        <w:rPr>
          <w:rFonts w:ascii="Times New Roman" w:hAnsi="Times New Roman" w:cs="Times New Roman"/>
          <w:color w:val="111111"/>
        </w:rPr>
        <w:t xml:space="preserve">Самостоятельная работа реализуется: </w:t>
      </w:r>
    </w:p>
    <w:p w14:paraId="3555A064"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w:t>
      </w:r>
      <w:r>
        <w:rPr>
          <w:rFonts w:ascii="Times New Roman" w:hAnsi="Times New Roman" w:cs="Times New Roman"/>
          <w:color w:val="111111"/>
        </w:rPr>
        <w:lastRenderedPageBreak/>
        <w:t xml:space="preserve">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Default="006D3D28">
      <w:pPr>
        <w:spacing w:line="360" w:lineRule="auto"/>
        <w:ind w:firstLine="709"/>
        <w:jc w:val="both"/>
        <w:rPr>
          <w:color w:val="111111"/>
        </w:rPr>
      </w:pPr>
      <w:r>
        <w:rPr>
          <w:rFonts w:ascii="Times New Roman" w:hAnsi="Times New Roman" w:cs="Times New Roman"/>
          <w:b/>
          <w:color w:val="111111"/>
          <w:szCs w:val="28"/>
        </w:rPr>
        <w:t>Подготовка к занятиям и работа с материалом</w:t>
      </w:r>
    </w:p>
    <w:p w14:paraId="2A9627A6" w14:textId="77777777" w:rsidR="000644D0" w:rsidRDefault="006D3D28">
      <w:pPr>
        <w:spacing w:line="360" w:lineRule="auto"/>
        <w:ind w:firstLine="709"/>
        <w:jc w:val="both"/>
        <w:rPr>
          <w:color w:val="111111"/>
        </w:rPr>
      </w:pPr>
      <w:r>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54FE8BE8"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План</w:t>
      </w:r>
      <w:r>
        <w:rPr>
          <w:rFonts w:ascii="Times New Roman" w:hAnsi="Times New Roman" w:cs="Times New Roman"/>
          <w:i/>
          <w:color w:val="111111"/>
          <w:szCs w:val="28"/>
        </w:rPr>
        <w:t>–</w:t>
      </w:r>
      <w:r>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Конспект</w:t>
      </w:r>
      <w:r>
        <w:rPr>
          <w:rFonts w:ascii="Times New Roman" w:hAnsi="Times New Roman" w:cs="Times New Roman"/>
          <w:i/>
          <w:color w:val="111111"/>
          <w:szCs w:val="28"/>
        </w:rPr>
        <w:t>–</w:t>
      </w:r>
      <w:r>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План-конспект</w:t>
      </w:r>
      <w:r>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Текстуальный конспект</w:t>
      </w:r>
      <w:r>
        <w:rPr>
          <w:rFonts w:ascii="Times New Roman" w:hAnsi="Times New Roman" w:cs="Times New Roman"/>
          <w:color w:val="111111"/>
          <w:szCs w:val="28"/>
        </w:rPr>
        <w:t>– это воспроизведение наиболее важных положений и фактов источника.</w:t>
      </w:r>
    </w:p>
    <w:p w14:paraId="769710E4" w14:textId="29ECCCBA" w:rsidR="000644D0" w:rsidRDefault="006D3D28">
      <w:pPr>
        <w:spacing w:line="360" w:lineRule="auto"/>
        <w:ind w:right="-1" w:firstLine="709"/>
        <w:jc w:val="both"/>
        <w:rPr>
          <w:color w:val="111111"/>
        </w:rPr>
      </w:pPr>
      <w:r>
        <w:rPr>
          <w:rFonts w:ascii="Times New Roman" w:hAnsi="Times New Roman" w:cs="Times New Roman"/>
          <w:bCs/>
          <w:i/>
          <w:color w:val="111111"/>
          <w:szCs w:val="28"/>
        </w:rPr>
        <w:t>Свободный конспект</w:t>
      </w:r>
      <w:r w:rsidR="00F212F7">
        <w:rPr>
          <w:rFonts w:ascii="Times New Roman" w:hAnsi="Times New Roman" w:cs="Times New Roman"/>
          <w:bCs/>
          <w:i/>
          <w:color w:val="111111"/>
          <w:szCs w:val="28"/>
        </w:rPr>
        <w:t xml:space="preserve"> </w:t>
      </w:r>
      <w:r>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6FFB2F" w14:textId="7C76C645" w:rsidR="000644D0" w:rsidRDefault="006D3D28">
      <w:pPr>
        <w:spacing w:line="360" w:lineRule="auto"/>
        <w:ind w:right="-1" w:firstLine="709"/>
        <w:jc w:val="both"/>
        <w:rPr>
          <w:color w:val="111111"/>
        </w:rPr>
      </w:pPr>
      <w:r>
        <w:rPr>
          <w:rFonts w:ascii="Times New Roman" w:hAnsi="Times New Roman" w:cs="Times New Roman"/>
          <w:bCs/>
          <w:i/>
          <w:color w:val="111111"/>
          <w:szCs w:val="28"/>
        </w:rPr>
        <w:t>Тематический конспект</w:t>
      </w:r>
      <w:r w:rsidR="00F212F7">
        <w:rPr>
          <w:rFonts w:ascii="Times New Roman" w:hAnsi="Times New Roman" w:cs="Times New Roman"/>
          <w:bCs/>
          <w:i/>
          <w:color w:val="111111"/>
          <w:szCs w:val="28"/>
        </w:rPr>
        <w:t xml:space="preserve"> </w:t>
      </w:r>
      <w:r>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3A148F0" w:rsidR="000644D0" w:rsidRDefault="006D3D28">
      <w:pPr>
        <w:spacing w:line="360" w:lineRule="auto"/>
        <w:ind w:right="-1" w:firstLine="709"/>
        <w:jc w:val="both"/>
        <w:rPr>
          <w:color w:val="111111"/>
        </w:rPr>
      </w:pPr>
      <w:r>
        <w:rPr>
          <w:rFonts w:ascii="Times New Roman" w:hAnsi="Times New Roman" w:cs="Times New Roman"/>
          <w:i/>
          <w:iCs/>
          <w:color w:val="111111"/>
          <w:szCs w:val="28"/>
        </w:rPr>
        <w:t>Подготовка информационного сообщения –</w:t>
      </w:r>
      <w:r w:rsidR="00F212F7">
        <w:rPr>
          <w:rFonts w:ascii="Times New Roman" w:hAnsi="Times New Roman" w:cs="Times New Roman"/>
          <w:i/>
          <w:iCs/>
          <w:color w:val="111111"/>
          <w:szCs w:val="28"/>
        </w:rPr>
        <w:t xml:space="preserve"> </w:t>
      </w:r>
      <w:r>
        <w:rPr>
          <w:rFonts w:ascii="Times New Roman" w:hAnsi="Times New Roman" w:cs="Times New Roman"/>
          <w:iCs/>
          <w:color w:val="111111"/>
          <w:szCs w:val="28"/>
        </w:rPr>
        <w:t>в</w:t>
      </w:r>
      <w:r>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 xml:space="preserve">Сообщение отличается от докладов и рефератов не только объёмом информации, но и её характером – сообщения дополняют изучаемый вопрос </w:t>
      </w:r>
      <w:r>
        <w:rPr>
          <w:rFonts w:ascii="Times New Roman" w:hAnsi="Times New Roman" w:cs="Times New Roman"/>
          <w:color w:val="111111"/>
          <w:szCs w:val="28"/>
        </w:rPr>
        <w:lastRenderedPageBreak/>
        <w:t>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Default="006D3D28">
      <w:pPr>
        <w:spacing w:line="360" w:lineRule="auto"/>
        <w:ind w:right="-1" w:firstLine="709"/>
        <w:jc w:val="both"/>
        <w:rPr>
          <w:color w:val="111111"/>
        </w:rPr>
      </w:pPr>
      <w:r>
        <w:rPr>
          <w:rFonts w:ascii="Times New Roman" w:hAnsi="Times New Roman" w:cs="Times New Roman"/>
          <w:i/>
          <w:iCs/>
          <w:color w:val="111111"/>
          <w:szCs w:val="28"/>
        </w:rPr>
        <w:t>Составление обобщающей таблицы по теме –</w:t>
      </w:r>
      <w:r>
        <w:rPr>
          <w:rFonts w:ascii="Times New Roman" w:hAnsi="Times New Roman" w:cs="Times New Roman"/>
          <w:iCs/>
          <w:color w:val="111111"/>
          <w:szCs w:val="28"/>
        </w:rPr>
        <w:t>в</w:t>
      </w:r>
      <w:r>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Default="006D3D28">
      <w:pPr>
        <w:spacing w:line="360" w:lineRule="auto"/>
        <w:ind w:right="-1" w:firstLine="709"/>
        <w:jc w:val="both"/>
        <w:rPr>
          <w:color w:val="111111"/>
        </w:rPr>
      </w:pPr>
      <w:r>
        <w:rPr>
          <w:rFonts w:ascii="Times New Roman" w:hAnsi="Times New Roman" w:cs="Times New Roman"/>
          <w:b/>
          <w:color w:val="111111"/>
          <w:szCs w:val="28"/>
        </w:rPr>
        <w:t>Подготовка к семинарским и практическим занятиям</w:t>
      </w:r>
    </w:p>
    <w:p w14:paraId="7870CF3D"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Default="006D3D28">
      <w:pPr>
        <w:numPr>
          <w:ilvl w:val="0"/>
          <w:numId w:val="1"/>
        </w:numPr>
        <w:spacing w:line="360" w:lineRule="auto"/>
        <w:ind w:right="-1"/>
        <w:jc w:val="both"/>
        <w:rPr>
          <w:color w:val="111111"/>
        </w:rPr>
      </w:pPr>
      <w:r>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Default="006D3D28">
      <w:pPr>
        <w:numPr>
          <w:ilvl w:val="0"/>
          <w:numId w:val="1"/>
        </w:numPr>
        <w:spacing w:line="360" w:lineRule="auto"/>
        <w:ind w:right="-1"/>
        <w:jc w:val="both"/>
        <w:rPr>
          <w:color w:val="111111"/>
        </w:rPr>
      </w:pPr>
      <w:r>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Default="006D3D28" w:rsidP="00F212F7">
      <w:pPr>
        <w:spacing w:line="360" w:lineRule="auto"/>
        <w:ind w:right="-1" w:firstLine="360"/>
        <w:jc w:val="both"/>
        <w:rPr>
          <w:color w:val="111111"/>
        </w:rPr>
      </w:pPr>
      <w:r>
        <w:rPr>
          <w:rFonts w:ascii="Times New Roman" w:hAnsi="Times New Roman" w:cs="Times New Roman"/>
          <w:bCs/>
          <w:color w:val="111111"/>
          <w:szCs w:val="28"/>
          <w:lang w:bidi="ru-RU"/>
        </w:rPr>
        <w:t>Начиная подготовку к семинару, следует:</w:t>
      </w:r>
    </w:p>
    <w:p w14:paraId="7722C17E" w14:textId="77777777" w:rsidR="000644D0" w:rsidRDefault="006D3D28">
      <w:pPr>
        <w:numPr>
          <w:ilvl w:val="0"/>
          <w:numId w:val="2"/>
        </w:numPr>
        <w:spacing w:line="360" w:lineRule="auto"/>
        <w:ind w:right="-1"/>
        <w:jc w:val="both"/>
        <w:rPr>
          <w:color w:val="111111"/>
        </w:rPr>
      </w:pPr>
      <w:r>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Default="006D3D28">
      <w:pPr>
        <w:numPr>
          <w:ilvl w:val="0"/>
          <w:numId w:val="2"/>
        </w:numPr>
        <w:spacing w:line="360" w:lineRule="auto"/>
        <w:ind w:right="-1"/>
        <w:jc w:val="both"/>
        <w:rPr>
          <w:color w:val="111111"/>
        </w:rPr>
      </w:pPr>
      <w:r>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BEEB7C2" w14:textId="77777777" w:rsidR="00F212F7" w:rsidRDefault="006D3D28" w:rsidP="00F212F7">
      <w:pPr>
        <w:spacing w:line="360" w:lineRule="auto"/>
        <w:ind w:right="-1" w:firstLine="349"/>
        <w:jc w:val="both"/>
        <w:rPr>
          <w:rFonts w:ascii="Times New Roman" w:hAnsi="Times New Roman" w:cs="Times New Roman"/>
          <w:bCs/>
          <w:color w:val="111111"/>
          <w:szCs w:val="28"/>
          <w:lang w:bidi="ru-RU"/>
        </w:rPr>
      </w:pPr>
      <w:r>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6301EDD8" w14:textId="528D25C4" w:rsidR="000644D0" w:rsidRDefault="006D3D28" w:rsidP="00F212F7">
      <w:pPr>
        <w:spacing w:line="360" w:lineRule="auto"/>
        <w:ind w:right="-1" w:firstLine="349"/>
        <w:jc w:val="both"/>
        <w:rPr>
          <w:color w:val="111111"/>
        </w:rPr>
      </w:pPr>
      <w:r>
        <w:rPr>
          <w:rFonts w:ascii="Times New Roman" w:hAnsi="Times New Roman" w:cs="Times New Roman"/>
          <w:bCs/>
          <w:color w:val="111111"/>
          <w:szCs w:val="28"/>
          <w:lang w:bidi="ru-RU"/>
        </w:rPr>
        <w:t xml:space="preserve">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w:t>
      </w:r>
      <w:r>
        <w:rPr>
          <w:rFonts w:ascii="Times New Roman" w:hAnsi="Times New Roman" w:cs="Times New Roman"/>
          <w:bCs/>
          <w:color w:val="111111"/>
          <w:szCs w:val="28"/>
          <w:lang w:bidi="ru-RU"/>
        </w:rPr>
        <w:lastRenderedPageBreak/>
        <w:t>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Default="006D3D28">
      <w:pPr>
        <w:spacing w:line="360" w:lineRule="auto"/>
        <w:ind w:right="-1" w:firstLine="709"/>
        <w:jc w:val="both"/>
        <w:rPr>
          <w:color w:val="111111"/>
        </w:rPr>
      </w:pPr>
      <w:r>
        <w:rPr>
          <w:rFonts w:ascii="Times New Roman" w:hAnsi="Times New Roman" w:cs="Times New Roman"/>
          <w:b/>
          <w:bCs/>
          <w:color w:val="111111"/>
          <w:szCs w:val="28"/>
          <w:lang w:bidi="ru-RU"/>
        </w:rPr>
        <w:t>Подготовка к дискуссии</w:t>
      </w:r>
    </w:p>
    <w:p w14:paraId="659443A4"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Default="006D3D28">
      <w:pPr>
        <w:spacing w:line="360" w:lineRule="auto"/>
        <w:ind w:right="-1" w:firstLine="709"/>
        <w:jc w:val="both"/>
        <w:rPr>
          <w:color w:val="111111"/>
        </w:rPr>
      </w:pPr>
      <w:r>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D0D8CA5"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Default="006D3D28">
      <w:pPr>
        <w:spacing w:line="360" w:lineRule="auto"/>
        <w:ind w:right="-1" w:firstLine="709"/>
        <w:jc w:val="both"/>
        <w:rPr>
          <w:color w:val="111111"/>
        </w:rPr>
      </w:pPr>
      <w:r>
        <w:rPr>
          <w:rFonts w:ascii="Times New Roman" w:hAnsi="Times New Roman" w:cs="Times New Roman"/>
          <w:b/>
          <w:color w:val="111111"/>
          <w:szCs w:val="28"/>
        </w:rPr>
        <w:t>Подготовка к решению кейсов</w:t>
      </w:r>
    </w:p>
    <w:p w14:paraId="38F0EA68"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Подготовка к кейсу </w:t>
      </w:r>
      <w:r>
        <w:rPr>
          <w:rFonts w:ascii="Times New Roman" w:hAnsi="Times New Roman" w:cs="Times New Roman"/>
          <w:color w:val="111111"/>
          <w:szCs w:val="28"/>
        </w:rPr>
        <w:lastRenderedPageBreak/>
        <w:t xml:space="preserve">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 предыдущей теме.</w:t>
      </w:r>
    </w:p>
    <w:p w14:paraId="0D5D7213" w14:textId="77777777" w:rsidR="000644D0" w:rsidRDefault="000644D0">
      <w:pPr>
        <w:spacing w:line="360" w:lineRule="auto"/>
        <w:ind w:right="-1"/>
        <w:jc w:val="both"/>
        <w:rPr>
          <w:rFonts w:ascii="Times New Roman" w:hAnsi="Times New Roman" w:cs="Times New Roman"/>
          <w:color w:val="111111"/>
          <w:szCs w:val="28"/>
        </w:rPr>
      </w:pPr>
    </w:p>
    <w:p w14:paraId="0665CB8A" w14:textId="77777777" w:rsidR="00D37E16" w:rsidRDefault="00D37E16" w:rsidP="00D37E16">
      <w:pPr>
        <w:spacing w:line="360" w:lineRule="auto"/>
        <w:ind w:firstLine="709"/>
        <w:jc w:val="both"/>
        <w:rPr>
          <w:color w:val="111111"/>
        </w:rPr>
      </w:pPr>
      <w:r>
        <w:rPr>
          <w:rFonts w:ascii="Times New Roman" w:hAnsi="Times New Roman"/>
          <w:b/>
          <w:color w:val="111111"/>
          <w:szCs w:val="28"/>
        </w:rPr>
        <w:t>Методические рекомендации по выполнению контрольной работы</w:t>
      </w:r>
    </w:p>
    <w:p w14:paraId="0A3E28DB" w14:textId="77777777" w:rsidR="00D37E16" w:rsidRDefault="00D37E16" w:rsidP="00D37E16">
      <w:pPr>
        <w:spacing w:line="360" w:lineRule="auto"/>
        <w:ind w:firstLine="709"/>
        <w:jc w:val="both"/>
        <w:rPr>
          <w:rFonts w:ascii="Times New Roman" w:hAnsi="Times New Roman"/>
          <w:b/>
          <w:color w:val="111111"/>
          <w:szCs w:val="28"/>
        </w:rPr>
      </w:pPr>
    </w:p>
    <w:p w14:paraId="0DB2041F" w14:textId="77777777" w:rsidR="00D37E16" w:rsidRDefault="00D37E16" w:rsidP="00D37E16">
      <w:pPr>
        <w:spacing w:line="360" w:lineRule="auto"/>
        <w:ind w:firstLine="709"/>
        <w:jc w:val="both"/>
        <w:rPr>
          <w:color w:val="111111"/>
        </w:rPr>
      </w:pPr>
      <w:r>
        <w:rPr>
          <w:rFonts w:ascii="Times New Roman" w:hAnsi="Times New Roman"/>
          <w:color w:val="111111"/>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154D356" w14:textId="77777777" w:rsidR="00D37E16" w:rsidRDefault="00D37E16" w:rsidP="00D37E16">
      <w:pPr>
        <w:spacing w:line="360" w:lineRule="auto"/>
        <w:ind w:firstLine="709"/>
        <w:jc w:val="both"/>
        <w:rPr>
          <w:rFonts w:ascii="Times New Roman" w:hAnsi="Times New Roman" w:cs="Times New Roman"/>
          <w:color w:val="111111"/>
          <w:szCs w:val="28"/>
        </w:rPr>
      </w:pPr>
    </w:p>
    <w:p w14:paraId="236C5DD4" w14:textId="22F9B921" w:rsidR="001D640F" w:rsidRDefault="001D640F" w:rsidP="001D640F">
      <w:pPr>
        <w:ind w:firstLine="709"/>
        <w:jc w:val="both"/>
        <w:rPr>
          <w:rFonts w:ascii="Times New Roman" w:hAnsi="Times New Roman" w:cs="Times New Roman"/>
          <w:b/>
          <w:bCs/>
          <w:szCs w:val="28"/>
        </w:rPr>
      </w:pPr>
      <w:r w:rsidRPr="001D640F">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13FE3D4" w14:textId="77777777" w:rsidR="00F015E4" w:rsidRPr="001D640F" w:rsidRDefault="00F015E4" w:rsidP="001D640F">
      <w:pPr>
        <w:ind w:firstLine="709"/>
        <w:jc w:val="both"/>
        <w:rPr>
          <w:rFonts w:ascii="Times New Roman" w:hAnsi="Times New Roman" w:cs="Times New Roman"/>
          <w:b/>
          <w:bCs/>
          <w:szCs w:val="28"/>
        </w:rPr>
      </w:pPr>
    </w:p>
    <w:p w14:paraId="0F5842D8" w14:textId="77777777" w:rsidR="001D640F" w:rsidRPr="001D640F" w:rsidRDefault="001D640F" w:rsidP="001D640F">
      <w:pPr>
        <w:keepNext/>
        <w:ind w:firstLine="709"/>
        <w:jc w:val="both"/>
        <w:outlineLvl w:val="0"/>
        <w:rPr>
          <w:rFonts w:ascii="Times New Roman" w:eastAsia="Calibri" w:hAnsi="Times New Roman" w:cs="Times New Roman"/>
          <w:b/>
          <w:bCs/>
          <w:kern w:val="2"/>
          <w:szCs w:val="28"/>
        </w:rPr>
      </w:pPr>
      <w:bookmarkStart w:id="15" w:name="_Toc531614950"/>
      <w:bookmarkStart w:id="16" w:name="_Toc531686467"/>
      <w:r w:rsidRPr="001D640F">
        <w:rPr>
          <w:rFonts w:ascii="Times New Roman" w:eastAsia="Calibri" w:hAnsi="Times New Roman" w:cs="Times New Roman"/>
          <w:b/>
          <w:bCs/>
          <w:kern w:val="2"/>
          <w:szCs w:val="28"/>
        </w:rPr>
        <w:t>11. 1. Комплект лицензионного программного обеспечения:</w:t>
      </w:r>
      <w:bookmarkEnd w:id="15"/>
      <w:bookmarkEnd w:id="16"/>
    </w:p>
    <w:p w14:paraId="48090E1E" w14:textId="77777777" w:rsidR="001D640F" w:rsidRPr="001D640F" w:rsidRDefault="001D640F" w:rsidP="001D640F">
      <w:pPr>
        <w:keepNext/>
        <w:ind w:firstLine="709"/>
        <w:jc w:val="both"/>
        <w:outlineLvl w:val="0"/>
        <w:rPr>
          <w:rFonts w:ascii="Times New Roman" w:eastAsia="Calibri" w:hAnsi="Times New Roman" w:cs="Times New Roman"/>
          <w:bCs/>
          <w:kern w:val="2"/>
          <w:szCs w:val="28"/>
        </w:rPr>
      </w:pPr>
      <w:bookmarkStart w:id="17" w:name="_Toc531614951"/>
      <w:bookmarkStart w:id="18" w:name="_Toc531686468"/>
      <w:r w:rsidRPr="001D640F">
        <w:rPr>
          <w:rFonts w:ascii="Times New Roman" w:eastAsia="Calibri" w:hAnsi="Times New Roman" w:cs="Times New Roman"/>
          <w:bCs/>
          <w:kern w:val="2"/>
          <w:szCs w:val="28"/>
        </w:rPr>
        <w:t xml:space="preserve">1. </w:t>
      </w:r>
      <w:r w:rsidRPr="001D640F">
        <w:rPr>
          <w:rFonts w:ascii="Times New Roman" w:eastAsia="Calibri" w:hAnsi="Times New Roman" w:cs="Times New Roman"/>
          <w:bCs/>
          <w:kern w:val="2"/>
          <w:szCs w:val="28"/>
          <w:lang w:val="en-US"/>
        </w:rPr>
        <w:t>Windows</w:t>
      </w:r>
      <w:r w:rsidRPr="001D640F">
        <w:rPr>
          <w:rFonts w:ascii="Times New Roman" w:eastAsia="Calibri" w:hAnsi="Times New Roman" w:cs="Times New Roman"/>
          <w:bCs/>
          <w:kern w:val="2"/>
          <w:szCs w:val="28"/>
        </w:rPr>
        <w:t xml:space="preserve">, </w:t>
      </w:r>
      <w:r w:rsidRPr="001D640F">
        <w:rPr>
          <w:rFonts w:ascii="Times New Roman" w:eastAsia="Calibri" w:hAnsi="Times New Roman" w:cs="Times New Roman"/>
          <w:bCs/>
          <w:kern w:val="2"/>
          <w:szCs w:val="28"/>
          <w:lang w:val="en-US"/>
        </w:rPr>
        <w:t>Microsoft</w:t>
      </w:r>
      <w:r w:rsidRPr="001D640F">
        <w:rPr>
          <w:rFonts w:ascii="Times New Roman" w:eastAsia="Calibri" w:hAnsi="Times New Roman" w:cs="Times New Roman"/>
          <w:bCs/>
          <w:kern w:val="2"/>
          <w:szCs w:val="28"/>
        </w:rPr>
        <w:t xml:space="preserve"> </w:t>
      </w:r>
      <w:r w:rsidRPr="001D640F">
        <w:rPr>
          <w:rFonts w:ascii="Times New Roman" w:eastAsia="Calibri" w:hAnsi="Times New Roman" w:cs="Times New Roman"/>
          <w:bCs/>
          <w:kern w:val="2"/>
          <w:szCs w:val="28"/>
          <w:lang w:val="en-US"/>
        </w:rPr>
        <w:t>Office</w:t>
      </w:r>
      <w:r w:rsidRPr="001D640F">
        <w:rPr>
          <w:rFonts w:ascii="Times New Roman" w:eastAsia="Calibri" w:hAnsi="Times New Roman" w:cs="Times New Roman"/>
          <w:bCs/>
          <w:kern w:val="2"/>
          <w:szCs w:val="28"/>
        </w:rPr>
        <w:t>.</w:t>
      </w:r>
      <w:bookmarkEnd w:id="17"/>
      <w:bookmarkEnd w:id="18"/>
    </w:p>
    <w:p w14:paraId="1E6F70D6" w14:textId="77777777" w:rsidR="001D640F" w:rsidRPr="001D640F" w:rsidRDefault="001D640F" w:rsidP="001D640F">
      <w:pPr>
        <w:keepNext/>
        <w:ind w:firstLine="709"/>
        <w:jc w:val="both"/>
        <w:outlineLvl w:val="0"/>
        <w:rPr>
          <w:rFonts w:ascii="Times New Roman" w:eastAsia="Calibri" w:hAnsi="Times New Roman" w:cs="Times New Roman"/>
          <w:bCs/>
          <w:kern w:val="2"/>
          <w:szCs w:val="28"/>
        </w:rPr>
      </w:pPr>
      <w:r w:rsidRPr="001D640F">
        <w:rPr>
          <w:rFonts w:ascii="Times New Roman" w:eastAsia="Calibri" w:hAnsi="Times New Roman" w:cs="Times New Roman"/>
          <w:bCs/>
          <w:kern w:val="2"/>
          <w:szCs w:val="28"/>
        </w:rPr>
        <w:t xml:space="preserve">2. Антивирус </w:t>
      </w:r>
      <w:r w:rsidRPr="001D640F">
        <w:rPr>
          <w:rFonts w:ascii="Times New Roman" w:eastAsia="Calibri" w:hAnsi="Times New Roman" w:cs="Times New Roman"/>
          <w:bCs/>
          <w:kern w:val="2"/>
          <w:szCs w:val="28"/>
          <w:lang w:val="en-US"/>
        </w:rPr>
        <w:t>Kaspersky</w:t>
      </w:r>
    </w:p>
    <w:p w14:paraId="344896B6" w14:textId="77777777" w:rsidR="001D640F" w:rsidRPr="001D640F" w:rsidRDefault="001D640F" w:rsidP="001D640F">
      <w:pPr>
        <w:keepNext/>
        <w:ind w:firstLine="709"/>
        <w:jc w:val="both"/>
        <w:outlineLvl w:val="0"/>
        <w:rPr>
          <w:rFonts w:ascii="Times New Roman" w:eastAsia="Calibri" w:hAnsi="Times New Roman" w:cs="Times New Roman"/>
          <w:bCs/>
          <w:kern w:val="2"/>
          <w:szCs w:val="28"/>
        </w:rPr>
      </w:pPr>
      <w:r w:rsidRPr="001D640F">
        <w:rPr>
          <w:rFonts w:ascii="Times New Roman" w:eastAsia="Calibri" w:hAnsi="Times New Roman" w:cs="Times New Roman"/>
          <w:bCs/>
          <w:kern w:val="2"/>
          <w:szCs w:val="28"/>
        </w:rPr>
        <w:tab/>
      </w:r>
    </w:p>
    <w:p w14:paraId="5FCA9D35" w14:textId="77777777" w:rsidR="001D640F" w:rsidRPr="001D640F" w:rsidRDefault="001D640F" w:rsidP="001D640F">
      <w:pPr>
        <w:keepNext/>
        <w:ind w:firstLine="709"/>
        <w:jc w:val="both"/>
        <w:outlineLvl w:val="0"/>
        <w:rPr>
          <w:rFonts w:ascii="Times New Roman" w:eastAsia="Calibri" w:hAnsi="Times New Roman" w:cs="Times New Roman"/>
          <w:bCs/>
          <w:kern w:val="2"/>
          <w:szCs w:val="28"/>
        </w:rPr>
      </w:pPr>
      <w:bookmarkStart w:id="19" w:name="_Toc531614953"/>
      <w:bookmarkStart w:id="20" w:name="_Toc531686470"/>
      <w:r w:rsidRPr="001D640F">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9"/>
      <w:bookmarkEnd w:id="20"/>
    </w:p>
    <w:p w14:paraId="7AFDD2F7" w14:textId="77777777" w:rsidR="001D640F" w:rsidRPr="001D640F" w:rsidRDefault="001D640F" w:rsidP="001D640F">
      <w:pPr>
        <w:shd w:val="clear" w:color="auto" w:fill="FFFFFF"/>
        <w:tabs>
          <w:tab w:val="left" w:pos="442"/>
        </w:tabs>
        <w:ind w:firstLine="709"/>
        <w:jc w:val="both"/>
        <w:rPr>
          <w:rFonts w:ascii="Times New Roman" w:eastAsia="Calibri" w:hAnsi="Times New Roman" w:cs="Times New Roman"/>
          <w:bCs/>
          <w:szCs w:val="28"/>
        </w:rPr>
      </w:pPr>
    </w:p>
    <w:p w14:paraId="76935054" w14:textId="77777777" w:rsidR="001D640F" w:rsidRPr="001D640F" w:rsidRDefault="001D640F" w:rsidP="001D640F">
      <w:pPr>
        <w:shd w:val="clear" w:color="auto" w:fill="FFFFFF"/>
        <w:tabs>
          <w:tab w:val="left" w:pos="442"/>
        </w:tabs>
        <w:ind w:firstLine="709"/>
        <w:jc w:val="both"/>
        <w:rPr>
          <w:rFonts w:ascii="Times New Roman" w:eastAsia="Calibri" w:hAnsi="Times New Roman" w:cs="Times New Roman"/>
          <w:bCs/>
          <w:szCs w:val="28"/>
        </w:rPr>
      </w:pPr>
      <w:r w:rsidRPr="001D640F">
        <w:rPr>
          <w:rFonts w:ascii="Times New Roman" w:eastAsia="Calibri" w:hAnsi="Times New Roman" w:cs="Times New Roman"/>
          <w:bCs/>
          <w:szCs w:val="28"/>
        </w:rPr>
        <w:t>1. Информационно-правовая система «Гарант»</w:t>
      </w:r>
    </w:p>
    <w:p w14:paraId="0C7D9770" w14:textId="77777777" w:rsidR="001D640F" w:rsidRPr="001D640F" w:rsidRDefault="001D640F" w:rsidP="001D640F">
      <w:pPr>
        <w:shd w:val="clear" w:color="auto" w:fill="FFFFFF"/>
        <w:tabs>
          <w:tab w:val="left" w:pos="442"/>
        </w:tabs>
        <w:ind w:firstLine="709"/>
        <w:jc w:val="both"/>
        <w:rPr>
          <w:rFonts w:ascii="Times New Roman" w:eastAsia="Calibri" w:hAnsi="Times New Roman" w:cs="Times New Roman"/>
          <w:bCs/>
          <w:szCs w:val="28"/>
        </w:rPr>
      </w:pPr>
      <w:r w:rsidRPr="001D640F">
        <w:rPr>
          <w:rFonts w:ascii="Times New Roman" w:eastAsia="Calibri" w:hAnsi="Times New Roman" w:cs="Times New Roman"/>
          <w:bCs/>
          <w:szCs w:val="28"/>
        </w:rPr>
        <w:t>2. Информационно-правовая система «Консультант Плюс»</w:t>
      </w:r>
    </w:p>
    <w:p w14:paraId="49274CF9" w14:textId="77777777" w:rsidR="001D640F" w:rsidRPr="001D640F" w:rsidRDefault="001D640F" w:rsidP="001D640F">
      <w:pPr>
        <w:shd w:val="clear" w:color="auto" w:fill="FFFFFF"/>
        <w:tabs>
          <w:tab w:val="left" w:pos="442"/>
        </w:tabs>
        <w:ind w:firstLine="709"/>
        <w:jc w:val="both"/>
        <w:rPr>
          <w:rFonts w:ascii="Times New Roman" w:eastAsia="Calibri" w:hAnsi="Times New Roman" w:cs="Times New Roman"/>
          <w:bCs/>
          <w:szCs w:val="28"/>
        </w:rPr>
      </w:pPr>
      <w:r w:rsidRPr="001D640F">
        <w:rPr>
          <w:rFonts w:ascii="Times New Roman" w:eastAsia="Calibri" w:hAnsi="Times New Roman" w:cs="Times New Roman"/>
          <w:bCs/>
          <w:szCs w:val="28"/>
        </w:rPr>
        <w:lastRenderedPageBreak/>
        <w:t xml:space="preserve">3. Электронная энциклопедия: </w:t>
      </w:r>
      <w:hyperlink r:id="rId25">
        <w:r w:rsidRPr="001D640F">
          <w:rPr>
            <w:rFonts w:ascii="Times New Roman" w:eastAsia="Calibri" w:hAnsi="Times New Roman" w:cs="Times New Roman"/>
            <w:bCs/>
            <w:color w:val="0000FF"/>
            <w:szCs w:val="28"/>
            <w:u w:val="single"/>
            <w:lang w:val="en-US"/>
          </w:rPr>
          <w:t>http</w:t>
        </w:r>
        <w:r w:rsidRPr="001D640F">
          <w:rPr>
            <w:rFonts w:ascii="Times New Roman" w:eastAsia="Calibri" w:hAnsi="Times New Roman" w:cs="Times New Roman"/>
            <w:bCs/>
            <w:color w:val="0000FF"/>
            <w:szCs w:val="28"/>
            <w:u w:val="single"/>
          </w:rPr>
          <w:t>://</w:t>
        </w:r>
        <w:proofErr w:type="spellStart"/>
        <w:r w:rsidRPr="001D640F">
          <w:rPr>
            <w:rFonts w:ascii="Times New Roman" w:eastAsia="Calibri" w:hAnsi="Times New Roman" w:cs="Times New Roman"/>
            <w:bCs/>
            <w:color w:val="0000FF"/>
            <w:szCs w:val="28"/>
            <w:u w:val="single"/>
            <w:lang w:val="en-US"/>
          </w:rPr>
          <w:t>ru</w:t>
        </w:r>
        <w:proofErr w:type="spellEnd"/>
        <w:r w:rsidRPr="001D640F">
          <w:rPr>
            <w:rFonts w:ascii="Times New Roman" w:eastAsia="Calibri" w:hAnsi="Times New Roman" w:cs="Times New Roman"/>
            <w:bCs/>
            <w:color w:val="0000FF"/>
            <w:szCs w:val="28"/>
            <w:u w:val="single"/>
          </w:rPr>
          <w:t>.</w:t>
        </w:r>
        <w:proofErr w:type="spellStart"/>
        <w:r w:rsidRPr="001D640F">
          <w:rPr>
            <w:rFonts w:ascii="Times New Roman" w:eastAsia="Calibri" w:hAnsi="Times New Roman" w:cs="Times New Roman"/>
            <w:bCs/>
            <w:color w:val="0000FF"/>
            <w:szCs w:val="28"/>
            <w:u w:val="single"/>
            <w:lang w:val="en-US"/>
          </w:rPr>
          <w:t>wikipedia</w:t>
        </w:r>
        <w:proofErr w:type="spellEnd"/>
        <w:r w:rsidRPr="001D640F">
          <w:rPr>
            <w:rFonts w:ascii="Times New Roman" w:eastAsia="Calibri" w:hAnsi="Times New Roman" w:cs="Times New Roman"/>
            <w:bCs/>
            <w:color w:val="0000FF"/>
            <w:szCs w:val="28"/>
            <w:u w:val="single"/>
          </w:rPr>
          <w:t>.</w:t>
        </w:r>
        <w:r w:rsidRPr="001D640F">
          <w:rPr>
            <w:rFonts w:ascii="Times New Roman" w:eastAsia="Calibri" w:hAnsi="Times New Roman" w:cs="Times New Roman"/>
            <w:bCs/>
            <w:color w:val="0000FF"/>
            <w:szCs w:val="28"/>
            <w:u w:val="single"/>
            <w:lang w:val="en-US"/>
          </w:rPr>
          <w:t>org</w:t>
        </w:r>
        <w:r w:rsidRPr="001D640F">
          <w:rPr>
            <w:rFonts w:ascii="Times New Roman" w:eastAsia="Calibri" w:hAnsi="Times New Roman" w:cs="Times New Roman"/>
            <w:bCs/>
            <w:color w:val="0000FF"/>
            <w:szCs w:val="28"/>
            <w:u w:val="single"/>
          </w:rPr>
          <w:t>/</w:t>
        </w:r>
        <w:r w:rsidRPr="001D640F">
          <w:rPr>
            <w:rFonts w:ascii="Times New Roman" w:eastAsia="Calibri" w:hAnsi="Times New Roman" w:cs="Times New Roman"/>
            <w:bCs/>
            <w:color w:val="0000FF"/>
            <w:szCs w:val="28"/>
            <w:u w:val="single"/>
            <w:lang w:val="en-US"/>
          </w:rPr>
          <w:t>wiki</w:t>
        </w:r>
        <w:r w:rsidRPr="001D640F">
          <w:rPr>
            <w:rFonts w:ascii="Times New Roman" w:eastAsia="Calibri" w:hAnsi="Times New Roman" w:cs="Times New Roman"/>
            <w:bCs/>
            <w:color w:val="0000FF"/>
            <w:szCs w:val="28"/>
            <w:u w:val="single"/>
          </w:rPr>
          <w:t>/</w:t>
        </w:r>
        <w:r w:rsidRPr="001D640F">
          <w:rPr>
            <w:rFonts w:ascii="Times New Roman" w:eastAsia="Calibri" w:hAnsi="Times New Roman" w:cs="Times New Roman"/>
            <w:bCs/>
            <w:color w:val="0000FF"/>
            <w:szCs w:val="28"/>
            <w:u w:val="single"/>
            <w:lang w:val="en-US"/>
          </w:rPr>
          <w:t>Wiki</w:t>
        </w:r>
      </w:hyperlink>
    </w:p>
    <w:p w14:paraId="03C0C986" w14:textId="77777777" w:rsidR="001D640F" w:rsidRPr="001D640F" w:rsidRDefault="001D640F" w:rsidP="001D640F">
      <w:pPr>
        <w:shd w:val="clear" w:color="auto" w:fill="FFFFFF"/>
        <w:tabs>
          <w:tab w:val="left" w:pos="442"/>
        </w:tabs>
        <w:ind w:firstLine="709"/>
        <w:jc w:val="both"/>
        <w:rPr>
          <w:rFonts w:ascii="Times New Roman" w:eastAsia="Calibri" w:hAnsi="Times New Roman" w:cs="Times New Roman"/>
          <w:bCs/>
          <w:szCs w:val="28"/>
        </w:rPr>
      </w:pPr>
      <w:r w:rsidRPr="001D640F">
        <w:rPr>
          <w:rFonts w:ascii="Times New Roman" w:eastAsia="Calibri" w:hAnsi="Times New Roman" w:cs="Times New Roman"/>
          <w:bCs/>
          <w:szCs w:val="28"/>
        </w:rPr>
        <w:t>4. Система комплексного раскрытия информации «СКРИН» -</w:t>
      </w:r>
      <w:r w:rsidRPr="001D640F">
        <w:rPr>
          <w:rFonts w:ascii="Times New Roman" w:eastAsia="Calibri" w:hAnsi="Times New Roman" w:cs="Times New Roman"/>
          <w:bCs/>
          <w:szCs w:val="28"/>
          <w:lang w:val="en-US"/>
        </w:rPr>
        <w:t>http</w:t>
      </w:r>
      <w:r w:rsidRPr="001D640F">
        <w:rPr>
          <w:rFonts w:ascii="Times New Roman" w:eastAsia="Calibri" w:hAnsi="Times New Roman" w:cs="Times New Roman"/>
          <w:bCs/>
          <w:szCs w:val="28"/>
        </w:rPr>
        <w:t>://</w:t>
      </w:r>
      <w:r w:rsidRPr="001D640F">
        <w:rPr>
          <w:rFonts w:ascii="Times New Roman" w:eastAsia="Calibri" w:hAnsi="Times New Roman" w:cs="Times New Roman"/>
          <w:bCs/>
          <w:szCs w:val="28"/>
          <w:lang w:val="en-US"/>
        </w:rPr>
        <w:t>www</w:t>
      </w:r>
      <w:r w:rsidRPr="001D640F">
        <w:rPr>
          <w:rFonts w:ascii="Times New Roman" w:eastAsia="Calibri" w:hAnsi="Times New Roman" w:cs="Times New Roman"/>
          <w:bCs/>
          <w:szCs w:val="28"/>
        </w:rPr>
        <w:t>.</w:t>
      </w:r>
      <w:proofErr w:type="spellStart"/>
      <w:r w:rsidRPr="001D640F">
        <w:rPr>
          <w:rFonts w:ascii="Times New Roman" w:eastAsia="Calibri" w:hAnsi="Times New Roman" w:cs="Times New Roman"/>
          <w:bCs/>
          <w:szCs w:val="28"/>
          <w:lang w:val="en-US"/>
        </w:rPr>
        <w:t>skrin</w:t>
      </w:r>
      <w:proofErr w:type="spellEnd"/>
      <w:r w:rsidRPr="001D640F">
        <w:rPr>
          <w:rFonts w:ascii="Times New Roman" w:eastAsia="Calibri" w:hAnsi="Times New Roman" w:cs="Times New Roman"/>
          <w:bCs/>
          <w:szCs w:val="28"/>
        </w:rPr>
        <w:t>.</w:t>
      </w:r>
      <w:proofErr w:type="spellStart"/>
      <w:r w:rsidRPr="001D640F">
        <w:rPr>
          <w:rFonts w:ascii="Times New Roman" w:eastAsia="Calibri" w:hAnsi="Times New Roman" w:cs="Times New Roman"/>
          <w:bCs/>
          <w:szCs w:val="28"/>
          <w:lang w:val="en-US"/>
        </w:rPr>
        <w:t>ru</w:t>
      </w:r>
      <w:proofErr w:type="spellEnd"/>
      <w:r w:rsidRPr="001D640F">
        <w:rPr>
          <w:rFonts w:ascii="Times New Roman" w:eastAsia="Calibri" w:hAnsi="Times New Roman" w:cs="Times New Roman"/>
          <w:bCs/>
          <w:szCs w:val="28"/>
        </w:rPr>
        <w:t>/</w:t>
      </w:r>
    </w:p>
    <w:p w14:paraId="15FFBDB9" w14:textId="77777777" w:rsidR="001D640F" w:rsidRPr="001D640F" w:rsidRDefault="001D640F" w:rsidP="001D640F">
      <w:pPr>
        <w:shd w:val="clear" w:color="auto" w:fill="FFFFFF"/>
        <w:tabs>
          <w:tab w:val="left" w:pos="442"/>
        </w:tabs>
        <w:ind w:firstLine="709"/>
        <w:jc w:val="both"/>
        <w:rPr>
          <w:rFonts w:ascii="Times New Roman" w:eastAsia="Calibri" w:hAnsi="Times New Roman" w:cs="Times New Roman"/>
          <w:b/>
          <w:bCs/>
          <w:szCs w:val="28"/>
        </w:rPr>
      </w:pPr>
      <w:r w:rsidRPr="001D640F">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F1E23D9" w14:textId="77777777" w:rsidR="001D640F" w:rsidRPr="001D640F" w:rsidRDefault="001D640F" w:rsidP="001D640F">
      <w:pPr>
        <w:ind w:firstLine="709"/>
        <w:jc w:val="both"/>
        <w:rPr>
          <w:rFonts w:ascii="Times New Roman" w:hAnsi="Times New Roman" w:cs="Times New Roman"/>
          <w:bCs/>
          <w:szCs w:val="28"/>
        </w:rPr>
      </w:pPr>
      <w:r w:rsidRPr="001D640F">
        <w:rPr>
          <w:rFonts w:ascii="Times New Roman" w:hAnsi="Times New Roman" w:cs="Times New Roman"/>
          <w:bCs/>
          <w:szCs w:val="28"/>
        </w:rPr>
        <w:t>- не используются</w:t>
      </w:r>
    </w:p>
    <w:p w14:paraId="1251F3CE" w14:textId="77777777" w:rsidR="001D640F" w:rsidRDefault="001D640F" w:rsidP="001D640F">
      <w:pPr>
        <w:ind w:firstLine="709"/>
        <w:jc w:val="both"/>
        <w:rPr>
          <w:bCs/>
          <w:szCs w:val="28"/>
        </w:rPr>
      </w:pPr>
    </w:p>
    <w:p w14:paraId="6652FC45" w14:textId="77777777" w:rsidR="00D37E16" w:rsidRDefault="00D37E16" w:rsidP="00D37E16">
      <w:pPr>
        <w:spacing w:line="360" w:lineRule="auto"/>
        <w:ind w:firstLine="709"/>
        <w:jc w:val="both"/>
        <w:rPr>
          <w:color w:val="111111"/>
        </w:rPr>
      </w:pPr>
      <w:r>
        <w:rPr>
          <w:rFonts w:ascii="Times New Roman" w:hAnsi="Times New Roman" w:cs="Times New Roman"/>
          <w:color w:val="111111"/>
          <w:szCs w:val="28"/>
        </w:rPr>
        <w:t xml:space="preserve">        </w:t>
      </w:r>
      <w:bookmarkStart w:id="21" w:name="_Toc505877820"/>
    </w:p>
    <w:p w14:paraId="18A4BDCF" w14:textId="77777777" w:rsidR="00D37E16" w:rsidRDefault="00D37E16" w:rsidP="00D37E16">
      <w:pPr>
        <w:pStyle w:val="1"/>
        <w:spacing w:before="0" w:line="360" w:lineRule="auto"/>
        <w:ind w:firstLine="709"/>
        <w:jc w:val="both"/>
        <w:rPr>
          <w:color w:val="111111"/>
        </w:rPr>
      </w:pPr>
      <w:r>
        <w:rPr>
          <w:rFonts w:ascii="Times New Roman" w:hAnsi="Times New Roman" w:cs="Times New Roman"/>
          <w:color w:val="111111"/>
        </w:rPr>
        <w:t>12. Описание материально-технической базы, необходимой для осуществления образовательного процесса по дисциплине</w:t>
      </w:r>
      <w:bookmarkEnd w:id="21"/>
    </w:p>
    <w:p w14:paraId="03126068"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3091DB7"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FC5EE91"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275E0F9D"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Проведение лекций и семинаров в рамках дисциплины осуществляется в помещениях:</w:t>
      </w:r>
    </w:p>
    <w:p w14:paraId="5E89B2D4"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xml:space="preserve">- оснащенных демонстрационным оборудованием; </w:t>
      </w:r>
    </w:p>
    <w:p w14:paraId="639E6314"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оснащенных компьютерной техникой с возможностью подключения к сети «Интернет»;</w:t>
      </w:r>
    </w:p>
    <w:p w14:paraId="4E4BDDF7"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обеспечивающих доступ в электронную информационно-образовательную среду университета.</w:t>
      </w:r>
    </w:p>
    <w:p w14:paraId="4F8F358E" w14:textId="77777777" w:rsidR="00D37E16" w:rsidRDefault="00D37E16" w:rsidP="00D37E16">
      <w:pPr>
        <w:tabs>
          <w:tab w:val="left" w:pos="0"/>
          <w:tab w:val="left" w:pos="360"/>
          <w:tab w:val="left" w:pos="1100"/>
        </w:tabs>
        <w:spacing w:line="360" w:lineRule="auto"/>
        <w:ind w:firstLine="709"/>
        <w:rPr>
          <w:color w:val="111111"/>
        </w:rPr>
      </w:pPr>
    </w:p>
    <w:p w14:paraId="5EC4EE3C" w14:textId="77777777" w:rsidR="000644D0" w:rsidRDefault="000644D0" w:rsidP="00F212F7">
      <w:pPr>
        <w:tabs>
          <w:tab w:val="left" w:pos="0"/>
          <w:tab w:val="left" w:pos="360"/>
          <w:tab w:val="left" w:pos="1100"/>
        </w:tabs>
        <w:spacing w:line="360" w:lineRule="auto"/>
        <w:ind w:firstLine="442"/>
        <w:rPr>
          <w:color w:val="111111"/>
        </w:rPr>
      </w:pPr>
    </w:p>
    <w:sectPr w:rsidR="000644D0">
      <w:footerReference w:type="default" r:id="rId26"/>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7FACD" w14:textId="77777777" w:rsidR="00DF7FCC" w:rsidRDefault="00DF7FCC">
      <w:r>
        <w:separator/>
      </w:r>
    </w:p>
  </w:endnote>
  <w:endnote w:type="continuationSeparator" w:id="0">
    <w:p w14:paraId="6EC2ADCD" w14:textId="77777777" w:rsidR="00DF7FCC" w:rsidRDefault="00DF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506252" w:rsidRDefault="00506252">
    <w:pPr>
      <w:pStyle w:val="a6"/>
      <w:jc w:val="center"/>
      <w:rPr>
        <w:rFonts w:ascii="Times New Roman" w:hAnsi="Times New Roman" w:cs="Times New Roman"/>
        <w:sz w:val="20"/>
        <w:szCs w:val="20"/>
      </w:rPr>
    </w:pPr>
  </w:p>
  <w:p w14:paraId="2892AFA4" w14:textId="0E9A4A1C" w:rsidR="00506252" w:rsidRDefault="00506252">
    <w:pPr>
      <w:pStyle w:val="a6"/>
    </w:pPr>
    <w:r>
      <w:fldChar w:fldCharType="begin"/>
    </w:r>
    <w:r>
      <w:instrText xml:space="preserve"> PAGE </w:instrText>
    </w:r>
    <w:r>
      <w:fldChar w:fldCharType="separate"/>
    </w:r>
    <w:r w:rsidR="00F43A6E">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C7B39" w14:textId="77777777" w:rsidR="00DF7FCC" w:rsidRDefault="00DF7FCC">
      <w:pPr>
        <w:rPr>
          <w:sz w:val="12"/>
        </w:rPr>
      </w:pPr>
      <w:r>
        <w:separator/>
      </w:r>
    </w:p>
  </w:footnote>
  <w:footnote w:type="continuationSeparator" w:id="0">
    <w:p w14:paraId="3FE129E4" w14:textId="77777777" w:rsidR="00DF7FCC" w:rsidRDefault="00DF7FCC">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7"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9" w15:restartNumberingAfterBreak="0">
    <w:nsid w:val="26D749E2"/>
    <w:multiLevelType w:val="hybridMultilevel"/>
    <w:tmpl w:val="766C7172"/>
    <w:lvl w:ilvl="0" w:tplc="B4EE7AFE">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1"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9A82F62"/>
    <w:multiLevelType w:val="hybridMultilevel"/>
    <w:tmpl w:val="3F0C2C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6"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8"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7"/>
  </w:num>
  <w:num w:numId="2">
    <w:abstractNumId w:val="5"/>
  </w:num>
  <w:num w:numId="3">
    <w:abstractNumId w:val="17"/>
  </w:num>
  <w:num w:numId="4">
    <w:abstractNumId w:val="13"/>
  </w:num>
  <w:num w:numId="5">
    <w:abstractNumId w:val="12"/>
  </w:num>
  <w:num w:numId="6">
    <w:abstractNumId w:val="16"/>
  </w:num>
  <w:num w:numId="7">
    <w:abstractNumId w:val="0"/>
  </w:num>
  <w:num w:numId="8">
    <w:abstractNumId w:val="8"/>
  </w:num>
  <w:num w:numId="9">
    <w:abstractNumId w:val="11"/>
  </w:num>
  <w:num w:numId="10">
    <w:abstractNumId w:val="18"/>
  </w:num>
  <w:num w:numId="11">
    <w:abstractNumId w:val="3"/>
  </w:num>
  <w:num w:numId="12">
    <w:abstractNumId w:val="4"/>
  </w:num>
  <w:num w:numId="13">
    <w:abstractNumId w:val="6"/>
  </w:num>
  <w:num w:numId="14">
    <w:abstractNumId w:val="10"/>
  </w:num>
  <w:num w:numId="15">
    <w:abstractNumId w:val="15"/>
  </w:num>
  <w:num w:numId="16">
    <w:abstractNumId w:val="1"/>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9"/>
  </w:num>
  <w:num w:numId="27">
    <w:abstractNumId w:val="2"/>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0965"/>
    <w:rsid w:val="000205AF"/>
    <w:rsid w:val="000279C0"/>
    <w:rsid w:val="0004530F"/>
    <w:rsid w:val="00061587"/>
    <w:rsid w:val="000644D0"/>
    <w:rsid w:val="000707B2"/>
    <w:rsid w:val="00074889"/>
    <w:rsid w:val="00075198"/>
    <w:rsid w:val="00083301"/>
    <w:rsid w:val="000837E8"/>
    <w:rsid w:val="00086B89"/>
    <w:rsid w:val="000A076B"/>
    <w:rsid w:val="000A61F5"/>
    <w:rsid w:val="000E4161"/>
    <w:rsid w:val="000F66CF"/>
    <w:rsid w:val="00126AA4"/>
    <w:rsid w:val="00153B6F"/>
    <w:rsid w:val="001628FE"/>
    <w:rsid w:val="001751FC"/>
    <w:rsid w:val="00175618"/>
    <w:rsid w:val="00194DE7"/>
    <w:rsid w:val="001A4F3E"/>
    <w:rsid w:val="001B3225"/>
    <w:rsid w:val="001B42B4"/>
    <w:rsid w:val="001C4DF9"/>
    <w:rsid w:val="001D10FE"/>
    <w:rsid w:val="001D640F"/>
    <w:rsid w:val="001E08CB"/>
    <w:rsid w:val="001E6298"/>
    <w:rsid w:val="001F5C9A"/>
    <w:rsid w:val="0020339F"/>
    <w:rsid w:val="00210E64"/>
    <w:rsid w:val="00246671"/>
    <w:rsid w:val="002477FE"/>
    <w:rsid w:val="0025553B"/>
    <w:rsid w:val="002A13AE"/>
    <w:rsid w:val="002A4333"/>
    <w:rsid w:val="002E7A49"/>
    <w:rsid w:val="003301B8"/>
    <w:rsid w:val="00333231"/>
    <w:rsid w:val="00343BD5"/>
    <w:rsid w:val="00375482"/>
    <w:rsid w:val="003B2C99"/>
    <w:rsid w:val="003E164B"/>
    <w:rsid w:val="003F020C"/>
    <w:rsid w:val="00407BF9"/>
    <w:rsid w:val="004145F0"/>
    <w:rsid w:val="00436348"/>
    <w:rsid w:val="00442B7A"/>
    <w:rsid w:val="004626B8"/>
    <w:rsid w:val="00463B4C"/>
    <w:rsid w:val="00485E1C"/>
    <w:rsid w:val="00496B1B"/>
    <w:rsid w:val="004A572C"/>
    <w:rsid w:val="004C24F1"/>
    <w:rsid w:val="005016B2"/>
    <w:rsid w:val="00504B50"/>
    <w:rsid w:val="0050508F"/>
    <w:rsid w:val="00506252"/>
    <w:rsid w:val="00547B0A"/>
    <w:rsid w:val="00551862"/>
    <w:rsid w:val="00553227"/>
    <w:rsid w:val="00575F97"/>
    <w:rsid w:val="00587F94"/>
    <w:rsid w:val="005B7937"/>
    <w:rsid w:val="005C29E0"/>
    <w:rsid w:val="005C57BB"/>
    <w:rsid w:val="005C5C3E"/>
    <w:rsid w:val="005D0F01"/>
    <w:rsid w:val="005D15E7"/>
    <w:rsid w:val="0060108F"/>
    <w:rsid w:val="00616659"/>
    <w:rsid w:val="0063227B"/>
    <w:rsid w:val="0068237A"/>
    <w:rsid w:val="006B67C8"/>
    <w:rsid w:val="006D0E60"/>
    <w:rsid w:val="006D3D28"/>
    <w:rsid w:val="00764119"/>
    <w:rsid w:val="00776D35"/>
    <w:rsid w:val="00784B92"/>
    <w:rsid w:val="007A2B9D"/>
    <w:rsid w:val="007A61F0"/>
    <w:rsid w:val="007C15E5"/>
    <w:rsid w:val="007C27DD"/>
    <w:rsid w:val="007C6F4F"/>
    <w:rsid w:val="007D1D92"/>
    <w:rsid w:val="007D7606"/>
    <w:rsid w:val="007E22AB"/>
    <w:rsid w:val="00804427"/>
    <w:rsid w:val="0080711E"/>
    <w:rsid w:val="008102D9"/>
    <w:rsid w:val="00835A5B"/>
    <w:rsid w:val="00843798"/>
    <w:rsid w:val="00853E5F"/>
    <w:rsid w:val="00855449"/>
    <w:rsid w:val="00865703"/>
    <w:rsid w:val="0087394D"/>
    <w:rsid w:val="008A1F33"/>
    <w:rsid w:val="008A4A85"/>
    <w:rsid w:val="008B5E4C"/>
    <w:rsid w:val="008C593C"/>
    <w:rsid w:val="008E092A"/>
    <w:rsid w:val="008E2F7F"/>
    <w:rsid w:val="008E35A4"/>
    <w:rsid w:val="008F0DF6"/>
    <w:rsid w:val="009163B0"/>
    <w:rsid w:val="00931A97"/>
    <w:rsid w:val="0096704E"/>
    <w:rsid w:val="009B6BAE"/>
    <w:rsid w:val="009D1158"/>
    <w:rsid w:val="009E375B"/>
    <w:rsid w:val="009F2AF9"/>
    <w:rsid w:val="00A04D35"/>
    <w:rsid w:val="00A1736C"/>
    <w:rsid w:val="00A32093"/>
    <w:rsid w:val="00A34312"/>
    <w:rsid w:val="00A56AFA"/>
    <w:rsid w:val="00A7092A"/>
    <w:rsid w:val="00A7663B"/>
    <w:rsid w:val="00A83582"/>
    <w:rsid w:val="00AC351A"/>
    <w:rsid w:val="00AE2F1E"/>
    <w:rsid w:val="00AE4E3F"/>
    <w:rsid w:val="00B0574E"/>
    <w:rsid w:val="00B13590"/>
    <w:rsid w:val="00B26E1A"/>
    <w:rsid w:val="00B27563"/>
    <w:rsid w:val="00B53FEF"/>
    <w:rsid w:val="00B55972"/>
    <w:rsid w:val="00B5730D"/>
    <w:rsid w:val="00B73D62"/>
    <w:rsid w:val="00B90717"/>
    <w:rsid w:val="00B97F58"/>
    <w:rsid w:val="00BC3E3B"/>
    <w:rsid w:val="00BD6242"/>
    <w:rsid w:val="00BE3EDF"/>
    <w:rsid w:val="00C13494"/>
    <w:rsid w:val="00C13D06"/>
    <w:rsid w:val="00C15AA6"/>
    <w:rsid w:val="00C21BFE"/>
    <w:rsid w:val="00C2382B"/>
    <w:rsid w:val="00C31580"/>
    <w:rsid w:val="00C3268A"/>
    <w:rsid w:val="00C82E07"/>
    <w:rsid w:val="00C831FF"/>
    <w:rsid w:val="00C8397B"/>
    <w:rsid w:val="00C874F4"/>
    <w:rsid w:val="00CA3C5B"/>
    <w:rsid w:val="00CB1F79"/>
    <w:rsid w:val="00D36BD2"/>
    <w:rsid w:val="00D37E16"/>
    <w:rsid w:val="00D5686A"/>
    <w:rsid w:val="00D61E31"/>
    <w:rsid w:val="00D658DC"/>
    <w:rsid w:val="00D67032"/>
    <w:rsid w:val="00D6747F"/>
    <w:rsid w:val="00D85FDF"/>
    <w:rsid w:val="00D90986"/>
    <w:rsid w:val="00D94B77"/>
    <w:rsid w:val="00DF7FCC"/>
    <w:rsid w:val="00E16246"/>
    <w:rsid w:val="00E33C92"/>
    <w:rsid w:val="00E44722"/>
    <w:rsid w:val="00E47212"/>
    <w:rsid w:val="00E50EDB"/>
    <w:rsid w:val="00E544C3"/>
    <w:rsid w:val="00E57CBA"/>
    <w:rsid w:val="00E854D5"/>
    <w:rsid w:val="00E9061C"/>
    <w:rsid w:val="00EB6969"/>
    <w:rsid w:val="00EC7C24"/>
    <w:rsid w:val="00ED4D38"/>
    <w:rsid w:val="00EF0563"/>
    <w:rsid w:val="00EF3374"/>
    <w:rsid w:val="00F015E4"/>
    <w:rsid w:val="00F018DA"/>
    <w:rsid w:val="00F212F7"/>
    <w:rsid w:val="00F2333F"/>
    <w:rsid w:val="00F32C81"/>
    <w:rsid w:val="00F43A6E"/>
    <w:rsid w:val="00F62AEC"/>
    <w:rsid w:val="00F64800"/>
    <w:rsid w:val="00FA22E6"/>
    <w:rsid w:val="00FA6DA5"/>
    <w:rsid w:val="00FC36D8"/>
    <w:rsid w:val="00FC5FFB"/>
    <w:rsid w:val="00FC7538"/>
    <w:rsid w:val="00FD6551"/>
    <w:rsid w:val="00FE1CD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aliases w:val="2 Спс точк,Имя Рисунка,List Paragraph"/>
    <w:basedOn w:val="a"/>
    <w:link w:val="afb"/>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c">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d">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0">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1">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2">
    <w:name w:val="footnote reference"/>
    <w:basedOn w:val="a0"/>
    <w:semiHidden/>
    <w:unhideWhenUsed/>
    <w:rsid w:val="00CA3C5B"/>
    <w:rPr>
      <w:vertAlign w:val="superscript"/>
    </w:rPr>
  </w:style>
  <w:style w:type="paragraph" w:customStyle="1" w:styleId="aff3">
    <w:name w:val="Письмо"/>
    <w:basedOn w:val="a"/>
    <w:uiPriority w:val="99"/>
    <w:rsid w:val="00F32C81"/>
    <w:pPr>
      <w:suppressAutoHyphens w:val="0"/>
      <w:autoSpaceDE w:val="0"/>
      <w:autoSpaceDN w:val="0"/>
      <w:spacing w:line="320" w:lineRule="exact"/>
      <w:ind w:firstLine="720"/>
      <w:jc w:val="both"/>
    </w:pPr>
    <w:rPr>
      <w:rFonts w:ascii="Times New Roman" w:hAnsi="Times New Roman" w:cs="Times New Roman"/>
      <w:szCs w:val="28"/>
    </w:rPr>
  </w:style>
  <w:style w:type="character" w:customStyle="1" w:styleId="afb">
    <w:name w:val="Абзац списка Знак"/>
    <w:aliases w:val="2 Спс точк Знак,Имя Рисунка Знак,List Paragraph Знак"/>
    <w:link w:val="afa"/>
    <w:uiPriority w:val="34"/>
    <w:locked/>
    <w:rsid w:val="00F32C81"/>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11007" TargetMode="External"/><Relationship Id="rId18" Type="http://schemas.openxmlformats.org/officeDocument/2006/relationships/hyperlink" Target="http://www.znanium.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https://znanium.com/catalog/product/1014759" TargetMode="External"/><Relationship Id="rId17" Type="http://schemas.openxmlformats.org/officeDocument/2006/relationships/hyperlink" Target="http://biblioclub.ru/"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938671" TargetMode="External"/><Relationship Id="rId24" Type="http://schemas.openxmlformats.org/officeDocument/2006/relationships/hyperlink" Target="http://&#1085;&#1101;&#1073;.&#1088;&#1092;/" TargetMode="Externa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elibrary.r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nanium.com/catalog/product/1028506" TargetMode="External"/><Relationship Id="rId22" Type="http://schemas.openxmlformats.org/officeDocument/2006/relationships/hyperlink" Target="https://grebennikon.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4CB40D1F-367D-4E74-A233-0B7804FC9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30</Pages>
  <Words>8297</Words>
  <Characters>47295</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17</cp:revision>
  <cp:lastPrinted>2018-09-24T06:45:00Z</cp:lastPrinted>
  <dcterms:created xsi:type="dcterms:W3CDTF">2023-03-31T15:19:00Z</dcterms:created>
  <dcterms:modified xsi:type="dcterms:W3CDTF">2023-05-30T12:34:00Z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